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D60" w:rsidRDefault="00D55D60" w:rsidP="00DF0A32">
      <w:pPr>
        <w:pStyle w:val="BodyText"/>
        <w:jc w:val="left"/>
        <w:rPr>
          <w:i/>
          <w:iCs/>
          <w:szCs w:val="24"/>
        </w:rPr>
      </w:pPr>
    </w:p>
    <w:p w:rsidR="00D55D60" w:rsidRDefault="00D55D60" w:rsidP="003D739C">
      <w:pPr>
        <w:pStyle w:val="BodyText"/>
        <w:rPr>
          <w:i/>
          <w:iCs/>
          <w:szCs w:val="24"/>
        </w:rPr>
      </w:pPr>
    </w:p>
    <w:p w:rsidR="00D55D60" w:rsidRPr="00EE24FD" w:rsidRDefault="00D55D60" w:rsidP="003D739C">
      <w:pPr>
        <w:pStyle w:val="BodyText"/>
        <w:rPr>
          <w:i/>
          <w:iCs/>
          <w:szCs w:val="24"/>
        </w:rPr>
      </w:pPr>
    </w:p>
    <w:p w:rsidR="00D55D60" w:rsidRPr="00EE24FD" w:rsidRDefault="00DF0A32" w:rsidP="00D55D60">
      <w:pPr>
        <w:jc w:val="center"/>
        <w:rPr>
          <w:rFonts w:ascii="Times New Roman" w:hAnsi="Times New Roman" w:cs="Times New Roman"/>
          <w:b/>
          <w:bCs/>
          <w:sz w:val="24"/>
          <w:szCs w:val="24"/>
        </w:rPr>
      </w:pPr>
      <w:r>
        <w:rPr>
          <w:noProof/>
          <w:sz w:val="20"/>
          <w:lang w:eastAsia="lv-LV"/>
        </w:rPr>
        <w:drawing>
          <wp:anchor distT="0" distB="0" distL="114300" distR="114300" simplePos="0" relativeHeight="251661312" behindDoc="0" locked="0" layoutInCell="1" allowOverlap="1" wp14:anchorId="57F4CC79" wp14:editId="65551698">
            <wp:simplePos x="0" y="0"/>
            <wp:positionH relativeFrom="margin">
              <wp:posOffset>38100</wp:posOffset>
            </wp:positionH>
            <wp:positionV relativeFrom="paragraph">
              <wp:posOffset>-314325</wp:posOffset>
            </wp:positionV>
            <wp:extent cx="409575" cy="409575"/>
            <wp:effectExtent l="0" t="0" r="9525" b="9525"/>
            <wp:wrapNone/>
            <wp:docPr id="2" name="Picture 2" descr="LOGO_Avg_jau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vg_jauna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D60">
        <w:rPr>
          <w:rFonts w:ascii="Times New Roman" w:hAnsi="Times New Roman" w:cs="Times New Roman"/>
          <w:b/>
          <w:bCs/>
          <w:sz w:val="24"/>
          <w:szCs w:val="24"/>
        </w:rPr>
        <w:t>I</w:t>
      </w:r>
      <w:r w:rsidR="00D55D60" w:rsidRPr="00EE24FD">
        <w:rPr>
          <w:rFonts w:ascii="Times New Roman" w:hAnsi="Times New Roman" w:cs="Times New Roman"/>
          <w:b/>
          <w:bCs/>
          <w:sz w:val="24"/>
          <w:szCs w:val="24"/>
        </w:rPr>
        <w:t>estājeksāmen</w:t>
      </w:r>
      <w:r w:rsidR="00D55D60">
        <w:rPr>
          <w:rFonts w:ascii="Times New Roman" w:hAnsi="Times New Roman" w:cs="Times New Roman"/>
          <w:b/>
          <w:bCs/>
          <w:sz w:val="24"/>
          <w:szCs w:val="24"/>
        </w:rPr>
        <w:t>a programma</w:t>
      </w:r>
      <w:r w:rsidR="00D55D60" w:rsidRPr="00EE24FD">
        <w:rPr>
          <w:rFonts w:ascii="Times New Roman" w:hAnsi="Times New Roman" w:cs="Times New Roman"/>
          <w:b/>
          <w:bCs/>
          <w:sz w:val="24"/>
          <w:szCs w:val="24"/>
        </w:rPr>
        <w:t xml:space="preserve"> </w:t>
      </w:r>
      <w:bookmarkStart w:id="0" w:name="_GoBack"/>
      <w:bookmarkEnd w:id="0"/>
      <w:r w:rsidR="00B25233" w:rsidRPr="00EE24FD">
        <w:rPr>
          <w:rFonts w:ascii="Times New Roman" w:hAnsi="Times New Roman" w:cs="Times New Roman"/>
          <w:b/>
          <w:bCs/>
          <w:sz w:val="24"/>
          <w:szCs w:val="24"/>
        </w:rPr>
        <w:t>matemātikā</w:t>
      </w:r>
      <w:r w:rsidR="00B25233" w:rsidRPr="00EE24FD">
        <w:rPr>
          <w:rFonts w:ascii="Times New Roman" w:hAnsi="Times New Roman" w:cs="Times New Roman"/>
          <w:b/>
          <w:bCs/>
          <w:sz w:val="24"/>
          <w:szCs w:val="24"/>
        </w:rPr>
        <w:t xml:space="preserve"> </w:t>
      </w:r>
      <w:r w:rsidR="00D55D60" w:rsidRPr="00EE24FD">
        <w:rPr>
          <w:rFonts w:ascii="Times New Roman" w:hAnsi="Times New Roman" w:cs="Times New Roman"/>
          <w:b/>
          <w:bCs/>
          <w:sz w:val="24"/>
          <w:szCs w:val="24"/>
        </w:rPr>
        <w:t xml:space="preserve">uz 11. klasi </w:t>
      </w:r>
      <w:r w:rsidR="00D55D60">
        <w:rPr>
          <w:rFonts w:ascii="Times New Roman" w:hAnsi="Times New Roman" w:cs="Times New Roman"/>
          <w:b/>
          <w:bCs/>
          <w:sz w:val="24"/>
          <w:szCs w:val="24"/>
        </w:rPr>
        <w:t>2022./2023.m.g.</w:t>
      </w:r>
    </w:p>
    <w:p w:rsidR="003D739C" w:rsidRPr="00EE24FD" w:rsidRDefault="003D739C" w:rsidP="003D739C">
      <w:pPr>
        <w:rPr>
          <w:rFonts w:ascii="Times New Roman" w:hAnsi="Times New Roman" w:cs="Times New Roman"/>
          <w:b/>
          <w:bCs/>
          <w:sz w:val="24"/>
          <w:szCs w:val="24"/>
        </w:rPr>
      </w:pPr>
      <w:r w:rsidRPr="00EE24FD">
        <w:rPr>
          <w:rFonts w:ascii="Times New Roman" w:hAnsi="Times New Roman" w:cs="Times New Roman"/>
          <w:b/>
          <w:bCs/>
          <w:sz w:val="24"/>
          <w:szCs w:val="24"/>
        </w:rPr>
        <w:t xml:space="preserve">Uzdevums :  </w:t>
      </w:r>
    </w:p>
    <w:p w:rsidR="003D739C" w:rsidRPr="00D55D60" w:rsidRDefault="00C266AB" w:rsidP="003D739C">
      <w:pPr>
        <w:numPr>
          <w:ilvl w:val="0"/>
          <w:numId w:val="4"/>
        </w:numPr>
        <w:spacing w:after="0" w:line="240" w:lineRule="auto"/>
        <w:rPr>
          <w:rFonts w:ascii="Times New Roman" w:hAnsi="Times New Roman" w:cs="Times New Roman"/>
          <w:bCs/>
          <w:sz w:val="24"/>
          <w:szCs w:val="24"/>
        </w:rPr>
      </w:pPr>
      <w:r w:rsidRPr="00D55D60">
        <w:rPr>
          <w:rFonts w:ascii="Times New Roman" w:hAnsi="Times New Roman" w:cs="Times New Roman"/>
          <w:bCs/>
          <w:sz w:val="24"/>
          <w:szCs w:val="24"/>
        </w:rPr>
        <w:t>Pārbaudīt skolēnu zināšanas matemātikā</w:t>
      </w:r>
    </w:p>
    <w:p w:rsidR="003D739C" w:rsidRPr="00D55D60" w:rsidRDefault="003D739C" w:rsidP="003D739C">
      <w:pPr>
        <w:numPr>
          <w:ilvl w:val="0"/>
          <w:numId w:val="4"/>
        </w:numPr>
        <w:spacing w:after="0" w:line="240" w:lineRule="auto"/>
        <w:rPr>
          <w:rFonts w:ascii="Times New Roman" w:hAnsi="Times New Roman" w:cs="Times New Roman"/>
          <w:bCs/>
          <w:sz w:val="24"/>
          <w:szCs w:val="24"/>
        </w:rPr>
      </w:pPr>
      <w:r w:rsidRPr="00D55D60">
        <w:rPr>
          <w:rFonts w:ascii="Times New Roman" w:hAnsi="Times New Roman" w:cs="Times New Roman"/>
          <w:bCs/>
          <w:sz w:val="24"/>
          <w:szCs w:val="24"/>
        </w:rPr>
        <w:t>Pārbaudīt skolēnu prasmes teorētiskās zināšanas pielietot praktiskos uzdevumos.</w:t>
      </w:r>
    </w:p>
    <w:p w:rsidR="00D75039" w:rsidRPr="00D55D60" w:rsidRDefault="00D75039" w:rsidP="009574DE">
      <w:pPr>
        <w:spacing w:after="0" w:line="240" w:lineRule="auto"/>
        <w:ind w:left="720"/>
        <w:rPr>
          <w:rFonts w:ascii="Times New Roman" w:hAnsi="Times New Roman" w:cs="Times New Roman"/>
          <w:bCs/>
          <w:sz w:val="24"/>
          <w:szCs w:val="24"/>
        </w:rPr>
      </w:pPr>
    </w:p>
    <w:p w:rsidR="00342860" w:rsidRPr="00342860" w:rsidRDefault="00342860" w:rsidP="00342860">
      <w:pPr>
        <w:spacing w:after="0" w:line="240" w:lineRule="auto"/>
        <w:rPr>
          <w:rFonts w:ascii="Times New Roman" w:eastAsia="Times New Roman" w:hAnsi="Times New Roman" w:cs="Times New Roman"/>
          <w:b/>
          <w:sz w:val="24"/>
          <w:szCs w:val="24"/>
        </w:rPr>
      </w:pPr>
      <w:r w:rsidRPr="00342860">
        <w:rPr>
          <w:rFonts w:ascii="Times New Roman" w:eastAsia="Times New Roman" w:hAnsi="Times New Roman" w:cs="Times New Roman"/>
          <w:b/>
          <w:sz w:val="24"/>
          <w:szCs w:val="24"/>
        </w:rPr>
        <w:t xml:space="preserve">Pārbaudīt skolēnu prasmes un zināšanas: </w:t>
      </w:r>
    </w:p>
    <w:p w:rsidR="003A033C" w:rsidRPr="00EE24FD" w:rsidRDefault="003A033C" w:rsidP="00D75039">
      <w:pPr>
        <w:pStyle w:val="ListParagraph"/>
        <w:numPr>
          <w:ilvl w:val="0"/>
          <w:numId w:val="5"/>
        </w:numPr>
        <w:rPr>
          <w:rFonts w:ascii="Times New Roman" w:hAnsi="Times New Roman" w:cs="Times New Roman"/>
          <w:b/>
          <w:sz w:val="24"/>
          <w:szCs w:val="24"/>
        </w:rPr>
      </w:pPr>
      <w:r w:rsidRPr="00EE24FD">
        <w:rPr>
          <w:rFonts w:ascii="Times New Roman" w:hAnsi="Times New Roman" w:cs="Times New Roman"/>
          <w:b/>
          <w:bCs/>
          <w:color w:val="414142"/>
          <w:sz w:val="24"/>
          <w:szCs w:val="24"/>
          <w:shd w:val="clear" w:color="auto" w:fill="FFFFFF"/>
        </w:rPr>
        <w:t>Darbības ar skaitļiem, to īpašības, algoritmi.</w:t>
      </w:r>
    </w:p>
    <w:p w:rsidR="003A033C" w:rsidRPr="00EE24FD" w:rsidRDefault="003A033C" w:rsidP="003A033C">
      <w:pPr>
        <w:pStyle w:val="ListParagraph"/>
        <w:rPr>
          <w:rFonts w:ascii="Times New Roman" w:hAnsi="Times New Roman" w:cs="Times New Roman"/>
          <w:color w:val="414142"/>
          <w:sz w:val="24"/>
          <w:szCs w:val="24"/>
          <w:shd w:val="clear" w:color="auto" w:fill="FFFFFF"/>
        </w:rPr>
      </w:pPr>
      <w:r w:rsidRPr="00EE24FD">
        <w:rPr>
          <w:rFonts w:ascii="Times New Roman" w:hAnsi="Times New Roman" w:cs="Times New Roman"/>
          <w:color w:val="414142"/>
          <w:sz w:val="24"/>
          <w:szCs w:val="24"/>
          <w:shd w:val="clear" w:color="auto" w:fill="FFFFFF"/>
        </w:rPr>
        <w:t xml:space="preserve">Izpilda darbības reālo skaitļu kopā. Lieto </w:t>
      </w:r>
      <w:proofErr w:type="spellStart"/>
      <w:r w:rsidRPr="00EE24FD">
        <w:rPr>
          <w:rFonts w:ascii="Times New Roman" w:hAnsi="Times New Roman" w:cs="Times New Roman"/>
          <w:color w:val="414142"/>
          <w:sz w:val="24"/>
          <w:szCs w:val="24"/>
          <w:shd w:val="clear" w:color="auto" w:fill="FFFFFF"/>
        </w:rPr>
        <w:t>da</w:t>
      </w:r>
      <w:r w:rsidR="00D75039" w:rsidRPr="00EE24FD">
        <w:rPr>
          <w:rFonts w:ascii="Times New Roman" w:hAnsi="Times New Roman" w:cs="Times New Roman"/>
          <w:color w:val="414142"/>
          <w:sz w:val="24"/>
          <w:szCs w:val="24"/>
          <w:shd w:val="clear" w:color="auto" w:fill="FFFFFF"/>
        </w:rPr>
        <w:t>ļ</w:t>
      </w:r>
      <w:r w:rsidRPr="00EE24FD">
        <w:rPr>
          <w:rFonts w:ascii="Times New Roman" w:hAnsi="Times New Roman" w:cs="Times New Roman"/>
          <w:color w:val="414142"/>
          <w:sz w:val="24"/>
          <w:szCs w:val="24"/>
          <w:shd w:val="clear" w:color="auto" w:fill="FFFFFF"/>
        </w:rPr>
        <w:t>veida</w:t>
      </w:r>
      <w:proofErr w:type="spellEnd"/>
      <w:r w:rsidRPr="00EE24FD">
        <w:rPr>
          <w:rFonts w:ascii="Times New Roman" w:hAnsi="Times New Roman" w:cs="Times New Roman"/>
          <w:color w:val="414142"/>
          <w:sz w:val="24"/>
          <w:szCs w:val="24"/>
          <w:shd w:val="clear" w:color="auto" w:fill="FFFFFF"/>
        </w:rPr>
        <w:t xml:space="preserve"> kāpinātāja un n-tās pakāpes saknes īpašības. Prot pāriet no saknes uz kāpi</w:t>
      </w:r>
      <w:r w:rsidR="00D75039" w:rsidRPr="00EE24FD">
        <w:rPr>
          <w:rFonts w:ascii="Times New Roman" w:hAnsi="Times New Roman" w:cs="Times New Roman"/>
          <w:color w:val="414142"/>
          <w:sz w:val="24"/>
          <w:szCs w:val="24"/>
          <w:shd w:val="clear" w:color="auto" w:fill="FFFFFF"/>
        </w:rPr>
        <w:t>n</w:t>
      </w:r>
      <w:r w:rsidRPr="00EE24FD">
        <w:rPr>
          <w:rFonts w:ascii="Times New Roman" w:hAnsi="Times New Roman" w:cs="Times New Roman"/>
          <w:color w:val="414142"/>
          <w:sz w:val="24"/>
          <w:szCs w:val="24"/>
          <w:shd w:val="clear" w:color="auto" w:fill="FFFFFF"/>
        </w:rPr>
        <w:t>ātāju un otrādi. Lieto logaritmu īpašības, sakarības starp pagrieziena leņķa sinusu, kosinusu, tangensu un kotangensu. Lieto matemātisko indukciju summas eksistences pierādīšanai un dalāmības pierādīšanai.</w:t>
      </w:r>
    </w:p>
    <w:p w:rsidR="003A033C" w:rsidRPr="00EE24FD" w:rsidRDefault="003A033C" w:rsidP="003A033C">
      <w:pPr>
        <w:pStyle w:val="ListParagraph"/>
        <w:rPr>
          <w:rFonts w:ascii="Times New Roman" w:hAnsi="Times New Roman" w:cs="Times New Roman"/>
          <w:color w:val="414142"/>
          <w:sz w:val="24"/>
          <w:szCs w:val="24"/>
          <w:shd w:val="clear" w:color="auto" w:fill="FFFFFF"/>
        </w:rPr>
      </w:pPr>
    </w:p>
    <w:p w:rsidR="003A033C" w:rsidRPr="00EE24FD" w:rsidRDefault="003A033C" w:rsidP="00D75039">
      <w:pPr>
        <w:pStyle w:val="ListParagraph"/>
        <w:numPr>
          <w:ilvl w:val="0"/>
          <w:numId w:val="5"/>
        </w:numPr>
        <w:rPr>
          <w:rFonts w:ascii="Times New Roman" w:hAnsi="Times New Roman" w:cs="Times New Roman"/>
          <w:b/>
          <w:sz w:val="24"/>
          <w:szCs w:val="24"/>
        </w:rPr>
      </w:pPr>
      <w:r w:rsidRPr="00EE24FD">
        <w:rPr>
          <w:rFonts w:ascii="Times New Roman" w:hAnsi="Times New Roman" w:cs="Times New Roman"/>
          <w:b/>
          <w:bCs/>
          <w:color w:val="414142"/>
          <w:sz w:val="24"/>
          <w:szCs w:val="24"/>
          <w:shd w:val="clear" w:color="auto" w:fill="FFFFFF"/>
        </w:rPr>
        <w:t>Reāla argumenta funkcijas.</w:t>
      </w:r>
    </w:p>
    <w:p w:rsidR="003A033C" w:rsidRPr="00EE24FD" w:rsidRDefault="003A033C" w:rsidP="003A033C">
      <w:pPr>
        <w:pStyle w:val="ListParagraph"/>
        <w:rPr>
          <w:rFonts w:ascii="Times New Roman" w:hAnsi="Times New Roman" w:cs="Times New Roman"/>
          <w:sz w:val="24"/>
          <w:szCs w:val="24"/>
        </w:rPr>
      </w:pPr>
      <w:r w:rsidRPr="00EE24FD">
        <w:rPr>
          <w:rFonts w:ascii="Times New Roman" w:hAnsi="Times New Roman" w:cs="Times New Roman"/>
          <w:sz w:val="24"/>
          <w:szCs w:val="24"/>
        </w:rPr>
        <w:t xml:space="preserve">Atpazīst un prot konstruēt lineāru funkciju, </w:t>
      </w:r>
      <w:proofErr w:type="spellStart"/>
      <w:r w:rsidRPr="00EE24FD">
        <w:rPr>
          <w:rFonts w:ascii="Times New Roman" w:hAnsi="Times New Roman" w:cs="Times New Roman"/>
          <w:sz w:val="24"/>
          <w:szCs w:val="24"/>
        </w:rPr>
        <w:t>kvadrātfunkciju</w:t>
      </w:r>
      <w:proofErr w:type="spellEnd"/>
      <w:r w:rsidRPr="00EE24FD">
        <w:rPr>
          <w:rFonts w:ascii="Times New Roman" w:hAnsi="Times New Roman" w:cs="Times New Roman"/>
          <w:sz w:val="24"/>
          <w:szCs w:val="24"/>
        </w:rPr>
        <w:t xml:space="preserve">, </w:t>
      </w:r>
      <w:r w:rsidR="00210475" w:rsidRPr="00EE24FD">
        <w:rPr>
          <w:rFonts w:ascii="Times New Roman" w:hAnsi="Times New Roman" w:cs="Times New Roman"/>
          <w:sz w:val="24"/>
          <w:szCs w:val="24"/>
        </w:rPr>
        <w:t xml:space="preserve">apgrieztās proporcionalitātes funkciju, </w:t>
      </w:r>
      <w:proofErr w:type="spellStart"/>
      <w:r w:rsidR="00210475" w:rsidRPr="00EE24FD">
        <w:rPr>
          <w:rFonts w:ascii="Times New Roman" w:hAnsi="Times New Roman" w:cs="Times New Roman"/>
          <w:sz w:val="24"/>
          <w:szCs w:val="24"/>
        </w:rPr>
        <w:t>eksponentfunkciju</w:t>
      </w:r>
      <w:proofErr w:type="spellEnd"/>
      <w:r w:rsidR="00210475" w:rsidRPr="00EE24FD">
        <w:rPr>
          <w:rFonts w:ascii="Times New Roman" w:hAnsi="Times New Roman" w:cs="Times New Roman"/>
          <w:sz w:val="24"/>
          <w:szCs w:val="24"/>
        </w:rPr>
        <w:t xml:space="preserve"> un logaritmisko funkciju, trigonometrisko funkciju grafikus</w:t>
      </w:r>
      <w:r w:rsidR="002C2815" w:rsidRPr="00EE24FD">
        <w:rPr>
          <w:rFonts w:ascii="Times New Roman" w:hAnsi="Times New Roman" w:cs="Times New Roman"/>
          <w:sz w:val="24"/>
          <w:szCs w:val="24"/>
        </w:rPr>
        <w:t xml:space="preserve">. </w:t>
      </w:r>
      <w:r w:rsidR="002C2815" w:rsidRPr="00EE24FD">
        <w:rPr>
          <w:rFonts w:ascii="Times New Roman" w:hAnsi="Times New Roman" w:cs="Times New Roman"/>
          <w:color w:val="414142"/>
          <w:sz w:val="24"/>
          <w:szCs w:val="24"/>
          <w:shd w:val="clear" w:color="auto" w:fill="FFFFFF"/>
        </w:rPr>
        <w:t>Raksturo un pamato funkciju īpašības (definīcijas kopa, vērtību kopa, funkcijas nulles, vienādas zīmes intervāli, lielākā/mazākā vērtība, pāra/nepāra funkcija, periodiskas funkcijas periods),</w:t>
      </w:r>
    </w:p>
    <w:p w:rsidR="003A033C" w:rsidRPr="00EE24FD" w:rsidRDefault="003A033C" w:rsidP="003A033C">
      <w:pPr>
        <w:pStyle w:val="ListParagraph"/>
        <w:rPr>
          <w:rFonts w:ascii="Times New Roman" w:hAnsi="Times New Roman" w:cs="Times New Roman"/>
          <w:sz w:val="24"/>
          <w:szCs w:val="24"/>
        </w:rPr>
      </w:pPr>
    </w:p>
    <w:p w:rsidR="00AD3245" w:rsidRPr="00EE24FD" w:rsidRDefault="00AD3245" w:rsidP="008C033F">
      <w:pPr>
        <w:pStyle w:val="ListParagraph"/>
        <w:numPr>
          <w:ilvl w:val="0"/>
          <w:numId w:val="5"/>
        </w:numPr>
        <w:rPr>
          <w:rFonts w:ascii="Times New Roman" w:hAnsi="Times New Roman" w:cs="Times New Roman"/>
          <w:b/>
          <w:sz w:val="24"/>
          <w:szCs w:val="24"/>
        </w:rPr>
      </w:pPr>
      <w:r w:rsidRPr="00EE24FD">
        <w:rPr>
          <w:rFonts w:ascii="Times New Roman" w:hAnsi="Times New Roman" w:cs="Times New Roman"/>
          <w:b/>
          <w:sz w:val="24"/>
          <w:szCs w:val="24"/>
        </w:rPr>
        <w:t xml:space="preserve">Racionālas algebriskas </w:t>
      </w:r>
      <w:r w:rsidR="00C266AB" w:rsidRPr="00EE24FD">
        <w:rPr>
          <w:rFonts w:ascii="Times New Roman" w:hAnsi="Times New Roman" w:cs="Times New Roman"/>
          <w:b/>
          <w:sz w:val="24"/>
          <w:szCs w:val="24"/>
        </w:rPr>
        <w:t>izteiksmes</w:t>
      </w:r>
      <w:r w:rsidRPr="00EE24FD">
        <w:rPr>
          <w:rFonts w:ascii="Times New Roman" w:hAnsi="Times New Roman" w:cs="Times New Roman"/>
          <w:b/>
          <w:sz w:val="24"/>
          <w:szCs w:val="24"/>
        </w:rPr>
        <w:t>.</w:t>
      </w:r>
    </w:p>
    <w:p w:rsidR="00D75039" w:rsidRPr="00EE24FD" w:rsidRDefault="00D75039" w:rsidP="00D75039">
      <w:pPr>
        <w:pStyle w:val="ListParagraph"/>
        <w:rPr>
          <w:rFonts w:ascii="Times New Roman" w:hAnsi="Times New Roman" w:cs="Times New Roman"/>
          <w:color w:val="414142"/>
          <w:sz w:val="24"/>
          <w:szCs w:val="24"/>
          <w:shd w:val="clear" w:color="auto" w:fill="FFFFFF"/>
        </w:rPr>
      </w:pPr>
      <w:r w:rsidRPr="00EE24FD">
        <w:rPr>
          <w:rFonts w:ascii="Times New Roman" w:hAnsi="Times New Roman" w:cs="Times New Roman"/>
          <w:color w:val="414142"/>
          <w:sz w:val="24"/>
          <w:szCs w:val="24"/>
          <w:shd w:val="clear" w:color="auto" w:fill="FFFFFF"/>
        </w:rPr>
        <w:t>Sadala izteiksmi reizinātājos, lietojot saīsināto reizināšanas formulas vispārinājumus,, lai pamatotu     identitātes, risinātu vienādojumus. Reizina, dala, saskaita un atņem algebriskas daļas, kuru saucējā un skaitītājā ir polinomi vai izteiksmes ar vispārīgā veidā uzdotām pakāpēm. Izsaka algebrisku daļu kā divu daļu (saucēji ir lineāras izteiksmes) summu ar nenoteikto koeficientu metodi. Veic algebriskus pārveidojumus ar saknēm un logaritmiem, lai pamatotu identitātes, pētītu funkciju īpašības un risinātu vienādojumus.</w:t>
      </w:r>
    </w:p>
    <w:p w:rsidR="00D75039" w:rsidRPr="00EE24FD" w:rsidRDefault="00D75039" w:rsidP="00D75039">
      <w:pPr>
        <w:pStyle w:val="ListParagraph"/>
        <w:rPr>
          <w:rFonts w:ascii="Times New Roman" w:hAnsi="Times New Roman" w:cs="Times New Roman"/>
          <w:sz w:val="24"/>
          <w:szCs w:val="24"/>
        </w:rPr>
      </w:pPr>
    </w:p>
    <w:p w:rsidR="008C033F" w:rsidRPr="00EE24FD" w:rsidRDefault="008C033F" w:rsidP="00D75039">
      <w:pPr>
        <w:pStyle w:val="ListParagraph"/>
        <w:numPr>
          <w:ilvl w:val="0"/>
          <w:numId w:val="5"/>
        </w:numPr>
        <w:rPr>
          <w:rFonts w:ascii="Times New Roman" w:hAnsi="Times New Roman" w:cs="Times New Roman"/>
          <w:b/>
          <w:sz w:val="24"/>
          <w:szCs w:val="24"/>
        </w:rPr>
      </w:pPr>
      <w:r w:rsidRPr="00EE24FD">
        <w:rPr>
          <w:rFonts w:ascii="Times New Roman" w:hAnsi="Times New Roman" w:cs="Times New Roman"/>
          <w:b/>
          <w:sz w:val="24"/>
          <w:szCs w:val="24"/>
        </w:rPr>
        <w:t>Vienādojumi.</w:t>
      </w:r>
    </w:p>
    <w:p w:rsidR="008C033F" w:rsidRPr="00EE24FD" w:rsidRDefault="008C033F" w:rsidP="008C033F">
      <w:pPr>
        <w:pStyle w:val="ListParagraph"/>
        <w:rPr>
          <w:rFonts w:ascii="Times New Roman" w:hAnsi="Times New Roman" w:cs="Times New Roman"/>
          <w:color w:val="414142"/>
          <w:sz w:val="24"/>
          <w:szCs w:val="24"/>
          <w:shd w:val="clear" w:color="auto" w:fill="FFFFFF"/>
        </w:rPr>
      </w:pPr>
      <w:r w:rsidRPr="00EE24FD">
        <w:rPr>
          <w:rFonts w:ascii="Times New Roman" w:hAnsi="Times New Roman" w:cs="Times New Roman"/>
          <w:color w:val="414142"/>
          <w:sz w:val="24"/>
          <w:szCs w:val="24"/>
          <w:shd w:val="clear" w:color="auto" w:fill="FFFFFF"/>
        </w:rPr>
        <w:t xml:space="preserve">Atrisina lineārus vienādojumus, kvadrātvienādojumus, </w:t>
      </w:r>
      <w:proofErr w:type="spellStart"/>
      <w:r w:rsidRPr="00EE24FD">
        <w:rPr>
          <w:rFonts w:ascii="Times New Roman" w:hAnsi="Times New Roman" w:cs="Times New Roman"/>
          <w:color w:val="414142"/>
          <w:sz w:val="24"/>
          <w:szCs w:val="24"/>
          <w:shd w:val="clear" w:color="auto" w:fill="FFFFFF"/>
        </w:rPr>
        <w:t>daļveida</w:t>
      </w:r>
      <w:proofErr w:type="spellEnd"/>
      <w:r w:rsidRPr="00EE24FD">
        <w:rPr>
          <w:rFonts w:ascii="Times New Roman" w:hAnsi="Times New Roman" w:cs="Times New Roman"/>
          <w:color w:val="414142"/>
          <w:sz w:val="24"/>
          <w:szCs w:val="24"/>
          <w:shd w:val="clear" w:color="auto" w:fill="FFFFFF"/>
        </w:rPr>
        <w:t xml:space="preserve"> vienādojumus, augstāko kārtu vienādojumus, lietojot vienādojumu risināšanas metodes (sadalot reizinātājos, substitūciju, grafisko paņēmienu)</w:t>
      </w:r>
    </w:p>
    <w:p w:rsidR="00D75039" w:rsidRPr="00EE24FD" w:rsidRDefault="00D75039" w:rsidP="008C033F">
      <w:pPr>
        <w:pStyle w:val="ListParagraph"/>
        <w:rPr>
          <w:rFonts w:ascii="Times New Roman" w:hAnsi="Times New Roman" w:cs="Times New Roman"/>
          <w:sz w:val="24"/>
          <w:szCs w:val="24"/>
        </w:rPr>
      </w:pPr>
    </w:p>
    <w:p w:rsidR="00AD3245" w:rsidRPr="00EE24FD" w:rsidRDefault="008C033F" w:rsidP="008C033F">
      <w:pPr>
        <w:pStyle w:val="ListParagraph"/>
        <w:numPr>
          <w:ilvl w:val="0"/>
          <w:numId w:val="5"/>
        </w:numPr>
        <w:rPr>
          <w:rFonts w:ascii="Times New Roman" w:hAnsi="Times New Roman" w:cs="Times New Roman"/>
          <w:b/>
          <w:sz w:val="24"/>
          <w:szCs w:val="24"/>
        </w:rPr>
      </w:pPr>
      <w:r w:rsidRPr="00EE24FD">
        <w:rPr>
          <w:rFonts w:ascii="Times New Roman" w:hAnsi="Times New Roman" w:cs="Times New Roman"/>
          <w:b/>
          <w:sz w:val="24"/>
          <w:szCs w:val="24"/>
        </w:rPr>
        <w:t>Pla</w:t>
      </w:r>
      <w:r w:rsidR="00D75039" w:rsidRPr="00EE24FD">
        <w:rPr>
          <w:rFonts w:ascii="Times New Roman" w:hAnsi="Times New Roman" w:cs="Times New Roman"/>
          <w:b/>
          <w:sz w:val="24"/>
          <w:szCs w:val="24"/>
        </w:rPr>
        <w:t>nimetrija</w:t>
      </w:r>
      <w:r w:rsidRPr="00EE24FD">
        <w:rPr>
          <w:rFonts w:ascii="Times New Roman" w:hAnsi="Times New Roman" w:cs="Times New Roman"/>
          <w:b/>
          <w:sz w:val="24"/>
          <w:szCs w:val="24"/>
        </w:rPr>
        <w:t>.</w:t>
      </w:r>
    </w:p>
    <w:p w:rsidR="008C033F" w:rsidRPr="00EE24FD" w:rsidRDefault="008C033F" w:rsidP="008C033F">
      <w:pPr>
        <w:pStyle w:val="ListParagraph"/>
        <w:rPr>
          <w:rFonts w:ascii="Times New Roman" w:hAnsi="Times New Roman" w:cs="Times New Roman"/>
          <w:color w:val="414142"/>
          <w:sz w:val="24"/>
          <w:szCs w:val="24"/>
          <w:shd w:val="clear" w:color="auto" w:fill="FFFFFF"/>
        </w:rPr>
      </w:pPr>
      <w:r w:rsidRPr="00EE24FD">
        <w:rPr>
          <w:rFonts w:ascii="Times New Roman" w:hAnsi="Times New Roman" w:cs="Times New Roman"/>
          <w:color w:val="414142"/>
          <w:sz w:val="24"/>
          <w:szCs w:val="24"/>
          <w:shd w:val="clear" w:color="auto" w:fill="FFFFFF"/>
        </w:rPr>
        <w:t>Zina un lieto planimetrijas jēdzienus, figūru īpašības un sakarības</w:t>
      </w:r>
      <w:r w:rsidR="003A033C" w:rsidRPr="00EE24FD">
        <w:rPr>
          <w:rFonts w:ascii="Times New Roman" w:hAnsi="Times New Roman" w:cs="Times New Roman"/>
          <w:color w:val="414142"/>
          <w:sz w:val="24"/>
          <w:szCs w:val="24"/>
          <w:shd w:val="clear" w:color="auto" w:fill="FFFFFF"/>
        </w:rPr>
        <w:t xml:space="preserve">, prot aprēķināt plaknes figūru elementus un laukumus. Prot izteikt no formulas vajadzīgos lielumus. </w:t>
      </w:r>
      <w:r w:rsidRPr="00EE24FD">
        <w:rPr>
          <w:rFonts w:ascii="Times New Roman" w:hAnsi="Times New Roman" w:cs="Times New Roman"/>
          <w:color w:val="414142"/>
          <w:sz w:val="24"/>
          <w:szCs w:val="24"/>
          <w:shd w:val="clear" w:color="auto" w:fill="FFFFFF"/>
        </w:rPr>
        <w:t>Veido pierādījumu, lietojot apgūtos matemātikas instrumentus – trijstūru līdzību, ģeometriskos pārveidojumus, vektorus, koordinātu metodi –, lai pierādītu pazīstamu plaknes figūru īpašības jaunās situācijās, piemēram, trijstūra mediānu īpašību, trijstūra bisektrises īpašību, krustisku hordu īpašību.</w:t>
      </w:r>
    </w:p>
    <w:p w:rsidR="003A033C" w:rsidRPr="00EE24FD" w:rsidRDefault="003A033C" w:rsidP="008C033F">
      <w:pPr>
        <w:pStyle w:val="ListParagraph"/>
        <w:rPr>
          <w:rFonts w:ascii="Times New Roman" w:hAnsi="Times New Roman" w:cs="Times New Roman"/>
          <w:sz w:val="24"/>
          <w:szCs w:val="24"/>
        </w:rPr>
      </w:pPr>
    </w:p>
    <w:p w:rsidR="003A033C" w:rsidRPr="00EE24FD" w:rsidRDefault="003A033C" w:rsidP="003A033C">
      <w:pPr>
        <w:pStyle w:val="ListParagraph"/>
        <w:numPr>
          <w:ilvl w:val="0"/>
          <w:numId w:val="5"/>
        </w:numPr>
        <w:rPr>
          <w:rFonts w:ascii="Times New Roman" w:hAnsi="Times New Roman" w:cs="Times New Roman"/>
          <w:b/>
          <w:sz w:val="24"/>
          <w:szCs w:val="24"/>
        </w:rPr>
      </w:pPr>
      <w:r w:rsidRPr="00EE24FD">
        <w:rPr>
          <w:rFonts w:ascii="Times New Roman" w:hAnsi="Times New Roman" w:cs="Times New Roman"/>
          <w:b/>
          <w:sz w:val="24"/>
          <w:szCs w:val="24"/>
        </w:rPr>
        <w:t>Analītiskā ģeometrija.</w:t>
      </w:r>
    </w:p>
    <w:p w:rsidR="003A033C" w:rsidRPr="00EE24FD" w:rsidRDefault="003A033C" w:rsidP="003A033C">
      <w:pPr>
        <w:pStyle w:val="ListParagraph"/>
        <w:rPr>
          <w:rFonts w:ascii="Times New Roman" w:hAnsi="Times New Roman" w:cs="Times New Roman"/>
          <w:sz w:val="24"/>
          <w:szCs w:val="24"/>
        </w:rPr>
      </w:pPr>
      <w:r w:rsidRPr="00EE24FD">
        <w:rPr>
          <w:rFonts w:ascii="Times New Roman" w:hAnsi="Times New Roman" w:cs="Times New Roman"/>
          <w:color w:val="414142"/>
          <w:sz w:val="24"/>
          <w:szCs w:val="24"/>
          <w:shd w:val="clear" w:color="auto" w:fill="FFFFFF"/>
        </w:rPr>
        <w:t xml:space="preserve">Nosaka vektora projekciju uz patvaļīgas ass, izsaka vektoru plaknē kā divu vektoru (nav </w:t>
      </w:r>
      <w:proofErr w:type="spellStart"/>
      <w:r w:rsidRPr="00EE24FD">
        <w:rPr>
          <w:rFonts w:ascii="Times New Roman" w:hAnsi="Times New Roman" w:cs="Times New Roman"/>
          <w:color w:val="414142"/>
          <w:sz w:val="24"/>
          <w:szCs w:val="24"/>
          <w:shd w:val="clear" w:color="auto" w:fill="FFFFFF"/>
        </w:rPr>
        <w:t>kolineāri</w:t>
      </w:r>
      <w:proofErr w:type="spellEnd"/>
      <w:r w:rsidRPr="00EE24FD">
        <w:rPr>
          <w:rFonts w:ascii="Times New Roman" w:hAnsi="Times New Roman" w:cs="Times New Roman"/>
          <w:color w:val="414142"/>
          <w:sz w:val="24"/>
          <w:szCs w:val="24"/>
          <w:shd w:val="clear" w:color="auto" w:fill="FFFFFF"/>
        </w:rPr>
        <w:t xml:space="preserve">) lineāru kombināciju plaknē, kā trīs vektoru (nav </w:t>
      </w:r>
      <w:proofErr w:type="spellStart"/>
      <w:r w:rsidRPr="00EE24FD">
        <w:rPr>
          <w:rFonts w:ascii="Times New Roman" w:hAnsi="Times New Roman" w:cs="Times New Roman"/>
          <w:color w:val="414142"/>
          <w:sz w:val="24"/>
          <w:szCs w:val="24"/>
          <w:shd w:val="clear" w:color="auto" w:fill="FFFFFF"/>
        </w:rPr>
        <w:t>komplanāri</w:t>
      </w:r>
      <w:proofErr w:type="spellEnd"/>
      <w:r w:rsidRPr="00EE24FD">
        <w:rPr>
          <w:rFonts w:ascii="Times New Roman" w:hAnsi="Times New Roman" w:cs="Times New Roman"/>
          <w:color w:val="414142"/>
          <w:sz w:val="24"/>
          <w:szCs w:val="24"/>
          <w:shd w:val="clear" w:color="auto" w:fill="FFFFFF"/>
        </w:rPr>
        <w:t>) lineāru kombināciju telpā. To izmanto, lai skaidrotu, ka vektora koordinātas viennozīmīgi raksturo vektoru. Lieto vektoru skalāro reizinājumu un īpašības, lai noteiktu un pierādītu figūru īpašības. Aprēķina vektoru skalāro reizinājumu koordinātu formā, lai noteiktu leņķi starp vektoriem. Pamato un lieto formulu attāluma no punkta līdz taisnei noteikšanai. Aprēķina leņķi starp divām taisnēm, izmantojot zināšanas par leņķi starp vektoriem. Nosaka analītiski uzdotas sakarības, punktu ģeometrisko vietu un otrādi – veido, pārbauda līniju vienādojumus pēc to attēlojumiem koordinātu plaknē.</w:t>
      </w:r>
    </w:p>
    <w:p w:rsidR="00314483" w:rsidRPr="00EE24FD" w:rsidRDefault="00314483" w:rsidP="00AD3245">
      <w:pPr>
        <w:pStyle w:val="ListParagraph"/>
        <w:rPr>
          <w:rFonts w:ascii="Times New Roman" w:hAnsi="Times New Roman" w:cs="Times New Roman"/>
          <w:sz w:val="24"/>
          <w:szCs w:val="24"/>
        </w:rPr>
      </w:pPr>
    </w:p>
    <w:p w:rsidR="009574DE" w:rsidRPr="00EE24FD" w:rsidRDefault="009574DE" w:rsidP="00AD3245">
      <w:pPr>
        <w:pStyle w:val="ListParagraph"/>
        <w:rPr>
          <w:rFonts w:ascii="Times New Roman" w:hAnsi="Times New Roman" w:cs="Times New Roman"/>
          <w:sz w:val="24"/>
          <w:szCs w:val="24"/>
        </w:rPr>
      </w:pPr>
    </w:p>
    <w:p w:rsidR="00314483" w:rsidRPr="00D55D60" w:rsidRDefault="00314483" w:rsidP="00D55D60">
      <w:pPr>
        <w:rPr>
          <w:rFonts w:ascii="Times New Roman" w:hAnsi="Times New Roman" w:cs="Times New Roman"/>
          <w:sz w:val="24"/>
          <w:szCs w:val="24"/>
        </w:rPr>
      </w:pPr>
    </w:p>
    <w:sectPr w:rsidR="00314483" w:rsidRPr="00D55D60" w:rsidSect="00DF0A32">
      <w:pgSz w:w="11906" w:h="16838"/>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04C6"/>
    <w:multiLevelType w:val="hybridMultilevel"/>
    <w:tmpl w:val="3C285D46"/>
    <w:lvl w:ilvl="0" w:tplc="64904CA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04341F8"/>
    <w:multiLevelType w:val="hybridMultilevel"/>
    <w:tmpl w:val="314EC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1014E4"/>
    <w:multiLevelType w:val="hybridMultilevel"/>
    <w:tmpl w:val="0D942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E267ED"/>
    <w:multiLevelType w:val="hybridMultilevel"/>
    <w:tmpl w:val="314EC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EB3AEF"/>
    <w:multiLevelType w:val="hybridMultilevel"/>
    <w:tmpl w:val="8062D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45"/>
    <w:rsid w:val="00091BE5"/>
    <w:rsid w:val="001B6853"/>
    <w:rsid w:val="00210475"/>
    <w:rsid w:val="0024727C"/>
    <w:rsid w:val="002C2815"/>
    <w:rsid w:val="00314483"/>
    <w:rsid w:val="0032011C"/>
    <w:rsid w:val="00342860"/>
    <w:rsid w:val="003A033C"/>
    <w:rsid w:val="003D739C"/>
    <w:rsid w:val="00710899"/>
    <w:rsid w:val="008C033F"/>
    <w:rsid w:val="009574DE"/>
    <w:rsid w:val="00AD3245"/>
    <w:rsid w:val="00B2208A"/>
    <w:rsid w:val="00B25233"/>
    <w:rsid w:val="00B658A6"/>
    <w:rsid w:val="00C266AB"/>
    <w:rsid w:val="00D55D60"/>
    <w:rsid w:val="00D75039"/>
    <w:rsid w:val="00DF0A32"/>
    <w:rsid w:val="00EE24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F6C30-182E-412A-922E-64C2BB42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45"/>
    <w:pPr>
      <w:ind w:left="720"/>
      <w:contextualSpacing/>
    </w:pPr>
  </w:style>
  <w:style w:type="paragraph" w:styleId="BodyText">
    <w:name w:val="Body Text"/>
    <w:basedOn w:val="Normal"/>
    <w:link w:val="BodyTextChar"/>
    <w:rsid w:val="003D739C"/>
    <w:pPr>
      <w:spacing w:after="0" w:line="240" w:lineRule="auto"/>
      <w:jc w:val="center"/>
    </w:pPr>
    <w:rPr>
      <w:rFonts w:ascii="Times New Roman" w:eastAsia="Times New Roman" w:hAnsi="Times New Roman" w:cs="Times New Roman"/>
      <w:sz w:val="24"/>
      <w:szCs w:val="16"/>
    </w:rPr>
  </w:style>
  <w:style w:type="character" w:customStyle="1" w:styleId="BodyTextChar">
    <w:name w:val="Body Text Char"/>
    <w:basedOn w:val="DefaultParagraphFont"/>
    <w:link w:val="BodyText"/>
    <w:rsid w:val="003D739C"/>
    <w:rPr>
      <w:rFonts w:ascii="Times New Roman" w:eastAsia="Times New Roman" w:hAnsi="Times New Roman" w:cs="Times New Roman"/>
      <w:sz w:val="24"/>
      <w:szCs w:val="16"/>
    </w:rPr>
  </w:style>
  <w:style w:type="paragraph" w:styleId="NoSpacing">
    <w:name w:val="No Spacing"/>
    <w:uiPriority w:val="1"/>
    <w:qFormat/>
    <w:rsid w:val="008C0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0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1952</Words>
  <Characters>1114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Žilvinska</dc:creator>
  <cp:keywords/>
  <dc:description/>
  <cp:lastModifiedBy>Valentīna Andersone</cp:lastModifiedBy>
  <cp:revision>3</cp:revision>
  <cp:lastPrinted>2022-05-31T08:07:00Z</cp:lastPrinted>
  <dcterms:created xsi:type="dcterms:W3CDTF">2022-05-31T08:23:00Z</dcterms:created>
  <dcterms:modified xsi:type="dcterms:W3CDTF">2022-05-31T08:43:00Z</dcterms:modified>
</cp:coreProperties>
</file>