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67CE" w14:textId="77777777" w:rsidR="009B4DFA" w:rsidRPr="00EF56FF" w:rsidRDefault="00B63B82" w:rsidP="009B4DFA">
      <w:pPr>
        <w:jc w:val="center"/>
      </w:pPr>
      <w:r w:rsidRPr="00EF56FF">
        <w:rPr>
          <w:noProof/>
          <w:lang w:val="lv-LV" w:eastAsia="lv-LV"/>
        </w:rPr>
        <w:drawing>
          <wp:inline distT="0" distB="0" distL="0" distR="0" wp14:anchorId="530ABA3D" wp14:editId="5D979099">
            <wp:extent cx="5715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 cy="723900"/>
                    </a:xfrm>
                    <a:prstGeom prst="rect">
                      <a:avLst/>
                    </a:prstGeom>
                    <a:noFill/>
                    <a:ln>
                      <a:noFill/>
                    </a:ln>
                  </pic:spPr>
                </pic:pic>
              </a:graphicData>
            </a:graphic>
          </wp:inline>
        </w:drawing>
      </w:r>
    </w:p>
    <w:p w14:paraId="0DBF4565" w14:textId="77777777" w:rsidR="009B4DFA" w:rsidRPr="00EF56FF" w:rsidRDefault="009B4DFA" w:rsidP="009B4DFA">
      <w:pPr>
        <w:jc w:val="center"/>
      </w:pPr>
    </w:p>
    <w:p w14:paraId="7DD5FB65" w14:textId="77777777" w:rsidR="009B4DFA" w:rsidRPr="00F30727" w:rsidRDefault="00B63B82" w:rsidP="009B4DFA">
      <w:pPr>
        <w:keepNext/>
        <w:jc w:val="center"/>
        <w:outlineLvl w:val="2"/>
        <w:rPr>
          <w:caps/>
          <w:sz w:val="36"/>
          <w:szCs w:val="36"/>
        </w:rPr>
      </w:pPr>
      <w:r w:rsidRPr="008225D7">
        <w:rPr>
          <w:caps/>
          <w:sz w:val="36"/>
          <w:szCs w:val="36"/>
        </w:rPr>
        <w:t>ĀGENSKALNA VALSTS ģimnāzija</w:t>
      </w:r>
    </w:p>
    <w:p w14:paraId="151A4B61" w14:textId="77777777" w:rsidR="009B4DFA" w:rsidRPr="00EF56FF" w:rsidRDefault="00B63B82" w:rsidP="009B4DFA">
      <w:pPr>
        <w:tabs>
          <w:tab w:val="left" w:pos="3960"/>
        </w:tabs>
        <w:jc w:val="center"/>
        <w:rPr>
          <w:lang w:val="lv-LV"/>
        </w:rPr>
      </w:pPr>
      <w:r w:rsidRPr="00EF56FF">
        <w:rPr>
          <w:lang w:val="lv-LV"/>
        </w:rPr>
        <w:t>Lavīzes iela 2A, Rīga, LV-1002, tālrunis 67612468; 67619028, e-pasts: avg@riga.lv</w:t>
      </w:r>
    </w:p>
    <w:p w14:paraId="2CCA7B1E" w14:textId="77777777" w:rsidR="009B4DFA" w:rsidRPr="00EF56FF" w:rsidRDefault="009B4DFA" w:rsidP="009B4DFA">
      <w:pPr>
        <w:rPr>
          <w:lang w:val="lv-LV"/>
        </w:rPr>
      </w:pPr>
    </w:p>
    <w:p w14:paraId="6EE1EE2F" w14:textId="77777777" w:rsidR="009B4DFA" w:rsidRPr="001E5FDF" w:rsidRDefault="00B63B82" w:rsidP="009B4DFA">
      <w:pPr>
        <w:jc w:val="center"/>
        <w:rPr>
          <w:sz w:val="36"/>
          <w:szCs w:val="36"/>
        </w:rPr>
      </w:pPr>
      <w:r w:rsidRPr="008225D7">
        <w:rPr>
          <w:sz w:val="36"/>
          <w:szCs w:val="36"/>
        </w:rPr>
        <w:t>IEKŠĒJIE NOTEIKUMI</w:t>
      </w:r>
    </w:p>
    <w:p w14:paraId="6C7B7B6E" w14:textId="77777777" w:rsidR="009B4DFA" w:rsidRPr="00EF56FF" w:rsidRDefault="009B4DFA" w:rsidP="009B4DFA">
      <w:pPr>
        <w:keepNext/>
        <w:jc w:val="center"/>
        <w:outlineLvl w:val="3"/>
        <w:rPr>
          <w:lang w:val="lv-LV"/>
        </w:rPr>
      </w:pPr>
    </w:p>
    <w:p w14:paraId="583B1CA0" w14:textId="77777777" w:rsidR="009B4DFA" w:rsidRPr="004931C8" w:rsidRDefault="00B63B82" w:rsidP="009B4DFA">
      <w:pPr>
        <w:keepNext/>
        <w:jc w:val="center"/>
        <w:outlineLvl w:val="3"/>
        <w:rPr>
          <w:sz w:val="26"/>
          <w:szCs w:val="26"/>
          <w:lang w:val="lv-LV"/>
        </w:rPr>
      </w:pPr>
      <w:r w:rsidRPr="004931C8">
        <w:rPr>
          <w:sz w:val="26"/>
          <w:szCs w:val="26"/>
          <w:lang w:val="lv-LV"/>
        </w:rPr>
        <w:t>Rīgā</w:t>
      </w:r>
    </w:p>
    <w:p w14:paraId="6EC61517" w14:textId="77777777" w:rsidR="009B4DFA" w:rsidRPr="004931C8" w:rsidRDefault="009B4DFA" w:rsidP="009B4DFA">
      <w:pPr>
        <w:rPr>
          <w:sz w:val="26"/>
          <w:szCs w:val="26"/>
          <w:lang w:val="lv-LV"/>
        </w:rPr>
      </w:pPr>
    </w:p>
    <w:tbl>
      <w:tblPr>
        <w:tblW w:w="0" w:type="auto"/>
        <w:tblLook w:val="00A0" w:firstRow="1" w:lastRow="0" w:firstColumn="1" w:lastColumn="0" w:noHBand="0" w:noVBand="0"/>
      </w:tblPr>
      <w:tblGrid>
        <w:gridCol w:w="4699"/>
        <w:gridCol w:w="4699"/>
      </w:tblGrid>
      <w:tr w:rsidR="00C96E85" w14:paraId="5EA98C9A" w14:textId="77777777" w:rsidTr="003A44A8">
        <w:tc>
          <w:tcPr>
            <w:tcW w:w="4699" w:type="dxa"/>
          </w:tcPr>
          <w:p w14:paraId="402413EF" w14:textId="1A1CA94A" w:rsidR="009B4DFA" w:rsidRPr="00461C6C" w:rsidRDefault="00B63B82" w:rsidP="003A44A8">
            <w:pPr>
              <w:rPr>
                <w:color w:val="000000" w:themeColor="text1"/>
                <w:sz w:val="26"/>
                <w:szCs w:val="26"/>
                <w:highlight w:val="yellow"/>
                <w:lang w:val="lv-LV"/>
              </w:rPr>
            </w:pPr>
            <w:r w:rsidRPr="00461C6C">
              <w:rPr>
                <w:color w:val="000000" w:themeColor="text1"/>
                <w:sz w:val="26"/>
                <w:szCs w:val="26"/>
                <w:lang w:val="lv-LV"/>
              </w:rPr>
              <w:t>202</w:t>
            </w:r>
            <w:r w:rsidR="00F4040A" w:rsidRPr="00461C6C">
              <w:rPr>
                <w:color w:val="000000" w:themeColor="text1"/>
                <w:sz w:val="26"/>
                <w:szCs w:val="26"/>
                <w:lang w:val="lv-LV"/>
              </w:rPr>
              <w:t>4</w:t>
            </w:r>
            <w:r w:rsidRPr="00461C6C">
              <w:rPr>
                <w:color w:val="000000" w:themeColor="text1"/>
                <w:sz w:val="26"/>
                <w:szCs w:val="26"/>
                <w:lang w:val="lv-LV"/>
              </w:rPr>
              <w:t>.gada</w:t>
            </w:r>
            <w:r>
              <w:rPr>
                <w:color w:val="000000" w:themeColor="text1"/>
                <w:sz w:val="26"/>
                <w:szCs w:val="26"/>
                <w:lang w:val="lv-LV"/>
              </w:rPr>
              <w:t xml:space="preserve"> 07.februārī </w:t>
            </w:r>
          </w:p>
        </w:tc>
        <w:tc>
          <w:tcPr>
            <w:tcW w:w="4699" w:type="dxa"/>
          </w:tcPr>
          <w:p w14:paraId="431D85F9" w14:textId="31B89460" w:rsidR="009B4DFA" w:rsidRPr="00461C6C" w:rsidRDefault="00B63B82" w:rsidP="003A44A8">
            <w:pPr>
              <w:jc w:val="right"/>
              <w:rPr>
                <w:color w:val="000000" w:themeColor="text1"/>
                <w:sz w:val="26"/>
                <w:szCs w:val="26"/>
                <w:lang w:val="lv-LV"/>
              </w:rPr>
            </w:pPr>
            <w:r w:rsidRPr="00461C6C">
              <w:rPr>
                <w:color w:val="000000" w:themeColor="text1"/>
                <w:sz w:val="26"/>
                <w:szCs w:val="26"/>
                <w:lang w:val="lv-LV"/>
              </w:rPr>
              <w:t>Nr.</w:t>
            </w:r>
            <w:r>
              <w:rPr>
                <w:color w:val="000000" w:themeColor="text1"/>
                <w:sz w:val="26"/>
                <w:szCs w:val="26"/>
                <w:lang w:val="lv-LV"/>
              </w:rPr>
              <w:t xml:space="preserve"> GVA-24-1-nts</w:t>
            </w:r>
            <w:r w:rsidRPr="00461C6C">
              <w:rPr>
                <w:color w:val="000000" w:themeColor="text1"/>
                <w:sz w:val="26"/>
                <w:szCs w:val="26"/>
                <w:lang w:val="lv-LV"/>
              </w:rPr>
              <w:t xml:space="preserve"> </w:t>
            </w:r>
          </w:p>
        </w:tc>
      </w:tr>
      <w:tr w:rsidR="00C96E85" w14:paraId="415062EC" w14:textId="77777777" w:rsidTr="003A44A8">
        <w:tc>
          <w:tcPr>
            <w:tcW w:w="4699" w:type="dxa"/>
          </w:tcPr>
          <w:p w14:paraId="2983E669" w14:textId="77777777" w:rsidR="009B4DFA" w:rsidRPr="004931C8" w:rsidRDefault="009B4DFA" w:rsidP="003A44A8">
            <w:pPr>
              <w:rPr>
                <w:sz w:val="26"/>
                <w:szCs w:val="26"/>
                <w:lang w:val="lv-LV"/>
              </w:rPr>
            </w:pPr>
          </w:p>
        </w:tc>
        <w:tc>
          <w:tcPr>
            <w:tcW w:w="4699" w:type="dxa"/>
          </w:tcPr>
          <w:p w14:paraId="442B044A" w14:textId="77777777" w:rsidR="009B4DFA" w:rsidRPr="004931C8" w:rsidRDefault="009B4DFA" w:rsidP="003A44A8">
            <w:pPr>
              <w:jc w:val="right"/>
              <w:rPr>
                <w:sz w:val="26"/>
                <w:szCs w:val="26"/>
                <w:lang w:val="lv-LV"/>
              </w:rPr>
            </w:pPr>
          </w:p>
        </w:tc>
      </w:tr>
    </w:tbl>
    <w:p w14:paraId="43EFE1FC" w14:textId="77777777" w:rsidR="009B4DFA" w:rsidRPr="004931C8" w:rsidRDefault="009B4DFA" w:rsidP="009B4DFA">
      <w:pPr>
        <w:rPr>
          <w:sz w:val="26"/>
          <w:szCs w:val="26"/>
        </w:rPr>
      </w:pPr>
    </w:p>
    <w:p w14:paraId="64BD49C0" w14:textId="77777777" w:rsidR="009B4DFA" w:rsidRDefault="00B63B82" w:rsidP="009B4DFA">
      <w:pPr>
        <w:tabs>
          <w:tab w:val="left" w:pos="5864"/>
        </w:tabs>
        <w:jc w:val="center"/>
        <w:rPr>
          <w:b/>
          <w:sz w:val="28"/>
          <w:szCs w:val="28"/>
          <w:lang w:val="lv-LV"/>
        </w:rPr>
      </w:pPr>
      <w:r w:rsidRPr="00B802F6">
        <w:rPr>
          <w:b/>
          <w:sz w:val="28"/>
          <w:szCs w:val="28"/>
          <w:lang w:val="lv-LV"/>
        </w:rPr>
        <w:t>Par izglītojamo uzņemšanas kārtību</w:t>
      </w:r>
      <w:r w:rsidRPr="00C93F80">
        <w:rPr>
          <w:b/>
          <w:sz w:val="28"/>
          <w:szCs w:val="28"/>
          <w:lang w:val="lv-LV"/>
        </w:rPr>
        <w:t xml:space="preserve"> </w:t>
      </w:r>
    </w:p>
    <w:p w14:paraId="4CC33659" w14:textId="77777777" w:rsidR="009B4DFA" w:rsidRPr="00C93F80" w:rsidRDefault="00B63B82" w:rsidP="009B4DFA">
      <w:pPr>
        <w:tabs>
          <w:tab w:val="left" w:pos="5864"/>
        </w:tabs>
        <w:jc w:val="center"/>
        <w:rPr>
          <w:b/>
          <w:sz w:val="28"/>
          <w:szCs w:val="28"/>
          <w:lang w:val="lv-LV"/>
        </w:rPr>
      </w:pPr>
      <w:r>
        <w:rPr>
          <w:b/>
          <w:sz w:val="28"/>
          <w:szCs w:val="28"/>
          <w:lang w:val="lv-LV"/>
        </w:rPr>
        <w:t xml:space="preserve">Āgenskalna Valsts ģimnāzijā </w:t>
      </w:r>
      <w:r w:rsidRPr="00481E38">
        <w:rPr>
          <w:b/>
          <w:sz w:val="28"/>
          <w:szCs w:val="28"/>
          <w:lang w:val="lv-LV"/>
        </w:rPr>
        <w:t>202</w:t>
      </w:r>
      <w:r w:rsidR="00F4040A" w:rsidRPr="00481E38">
        <w:rPr>
          <w:b/>
          <w:sz w:val="28"/>
          <w:szCs w:val="28"/>
          <w:lang w:val="lv-LV"/>
        </w:rPr>
        <w:t>4</w:t>
      </w:r>
      <w:r w:rsidRPr="00481E38">
        <w:rPr>
          <w:b/>
          <w:sz w:val="28"/>
          <w:szCs w:val="28"/>
          <w:lang w:val="lv-LV"/>
        </w:rPr>
        <w:t>./202</w:t>
      </w:r>
      <w:r w:rsidR="00F4040A" w:rsidRPr="00481E38">
        <w:rPr>
          <w:b/>
          <w:sz w:val="28"/>
          <w:szCs w:val="28"/>
          <w:lang w:val="lv-LV"/>
        </w:rPr>
        <w:t>5</w:t>
      </w:r>
      <w:r w:rsidRPr="00481E38">
        <w:rPr>
          <w:b/>
          <w:sz w:val="28"/>
          <w:szCs w:val="28"/>
          <w:lang w:val="lv-LV"/>
        </w:rPr>
        <w:t>.</w:t>
      </w:r>
      <w:r w:rsidR="00F4040A" w:rsidRPr="00481E38">
        <w:rPr>
          <w:b/>
          <w:sz w:val="28"/>
          <w:szCs w:val="28"/>
          <w:lang w:val="lv-LV"/>
        </w:rPr>
        <w:t xml:space="preserve"> </w:t>
      </w:r>
      <w:r>
        <w:rPr>
          <w:b/>
          <w:sz w:val="28"/>
          <w:szCs w:val="28"/>
          <w:lang w:val="lv-LV"/>
        </w:rPr>
        <w:t>mācību gadā</w:t>
      </w:r>
    </w:p>
    <w:p w14:paraId="7808C7E0" w14:textId="77777777" w:rsidR="007D208B" w:rsidRDefault="007D208B" w:rsidP="009B4DFA">
      <w:pPr>
        <w:tabs>
          <w:tab w:val="left" w:pos="5864"/>
        </w:tabs>
        <w:jc w:val="center"/>
        <w:rPr>
          <w:b/>
          <w:sz w:val="26"/>
          <w:szCs w:val="26"/>
          <w:lang w:val="lv-LV"/>
        </w:rPr>
      </w:pPr>
    </w:p>
    <w:p w14:paraId="03E8CA86" w14:textId="77777777" w:rsidR="009B4DFA" w:rsidRPr="004931C8" w:rsidRDefault="00B63B82" w:rsidP="009B4DFA">
      <w:pPr>
        <w:tabs>
          <w:tab w:val="left" w:pos="5864"/>
        </w:tabs>
        <w:jc w:val="center"/>
        <w:rPr>
          <w:b/>
          <w:sz w:val="26"/>
          <w:szCs w:val="26"/>
          <w:lang w:val="lv-LV"/>
        </w:rPr>
      </w:pPr>
      <w:r w:rsidRPr="00EF56FF">
        <w:rPr>
          <w:b/>
          <w:noProof/>
          <w:lang w:val="lv-LV" w:eastAsia="lv-LV"/>
        </w:rPr>
        <mc:AlternateContent>
          <mc:Choice Requires="wps">
            <w:drawing>
              <wp:anchor distT="0" distB="0" distL="114300" distR="114300" simplePos="0" relativeHeight="251658240" behindDoc="0" locked="0" layoutInCell="1" allowOverlap="1" wp14:anchorId="1A9320A4" wp14:editId="1957EC00">
                <wp:simplePos x="0" y="0"/>
                <wp:positionH relativeFrom="margin">
                  <wp:align>right</wp:align>
                </wp:positionH>
                <wp:positionV relativeFrom="paragraph">
                  <wp:posOffset>86526</wp:posOffset>
                </wp:positionV>
                <wp:extent cx="4826000" cy="866692"/>
                <wp:effectExtent l="0" t="0" r="0" b="0"/>
                <wp:wrapNone/>
                <wp:docPr id="3" name="Tekstlodziņš 3"/>
                <wp:cNvGraphicFramePr/>
                <a:graphic xmlns:a="http://schemas.openxmlformats.org/drawingml/2006/main">
                  <a:graphicData uri="http://schemas.microsoft.com/office/word/2010/wordprocessingShape">
                    <wps:wsp>
                      <wps:cNvSpPr txBox="1"/>
                      <wps:spPr>
                        <a:xfrm>
                          <a:off x="0" y="0"/>
                          <a:ext cx="4826000" cy="866692"/>
                        </a:xfrm>
                        <a:prstGeom prst="rect">
                          <a:avLst/>
                        </a:prstGeom>
                        <a:solidFill>
                          <a:schemeClr val="lt1"/>
                        </a:solidFill>
                        <a:ln w="6350">
                          <a:noFill/>
                        </a:ln>
                      </wps:spPr>
                      <wps:txbx>
                        <w:txbxContent>
                          <w:p w14:paraId="706A95FF" w14:textId="77777777" w:rsidR="009B4DFA" w:rsidRPr="00C8156C" w:rsidRDefault="00B63B82" w:rsidP="009B4DFA">
                            <w:pPr>
                              <w:ind w:left="3600"/>
                              <w:jc w:val="both"/>
                              <w:rPr>
                                <w:rStyle w:val="5"/>
                                <w:rFonts w:eastAsia="Arial Unicode MS"/>
                                <w:sz w:val="26"/>
                                <w:szCs w:val="26"/>
                                <w:lang w:val="lv-LV"/>
                              </w:rPr>
                            </w:pPr>
                            <w:r w:rsidRPr="006C4F13">
                              <w:rPr>
                                <w:rStyle w:val="5"/>
                                <w:rFonts w:eastAsia="Arial Unicode MS"/>
                                <w:sz w:val="26"/>
                                <w:szCs w:val="26"/>
                                <w:lang w:val="lv-LV"/>
                              </w:rPr>
                              <w:t>Izdoti saskaņā Vispārējās izglītības likuma 31.</w:t>
                            </w:r>
                            <w:r w:rsidR="00C227FA">
                              <w:rPr>
                                <w:rStyle w:val="5"/>
                                <w:rFonts w:eastAsia="Arial Unicode MS"/>
                                <w:sz w:val="26"/>
                                <w:szCs w:val="26"/>
                                <w:lang w:val="lv-LV"/>
                              </w:rPr>
                              <w:t xml:space="preserve"> </w:t>
                            </w:r>
                            <w:r w:rsidRPr="006C4F13">
                              <w:rPr>
                                <w:rStyle w:val="5"/>
                                <w:rFonts w:eastAsia="Arial Unicode MS"/>
                                <w:sz w:val="26"/>
                                <w:szCs w:val="26"/>
                                <w:lang w:val="lv-LV"/>
                              </w:rPr>
                              <w:t>panta otro daļu un 41.panta otro daļu</w:t>
                            </w:r>
                            <w:r w:rsidR="00F4040A">
                              <w:rPr>
                                <w:rStyle w:val="5"/>
                                <w:rFonts w:eastAsia="Arial Unicode MS"/>
                                <w:sz w:val="26"/>
                                <w:szCs w:val="26"/>
                                <w:lang w:val="lv-LV"/>
                              </w:rPr>
                              <w:t xml:space="preserve"> </w:t>
                            </w:r>
                          </w:p>
                          <w:p w14:paraId="44095810" w14:textId="77777777" w:rsidR="009B4DFA" w:rsidRPr="005D76D0" w:rsidRDefault="009B4DFA" w:rsidP="009B4DFA">
                            <w:pPr>
                              <w:ind w:right="4199"/>
                              <w:jc w:val="right"/>
                              <w:rPr>
                                <w:color w:val="002060"/>
                                <w:lang w:val="lv-L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9320A4" id="_x0000_t202" coordsize="21600,21600" o:spt="202" path="m,l,21600r21600,l21600,xe">
                <v:stroke joinstyle="miter"/>
                <v:path gradientshapeok="t" o:connecttype="rect"/>
              </v:shapetype>
              <v:shape id="Tekstlodziņš 3" o:spid="_x0000_s1026" type="#_x0000_t202" style="position:absolute;left:0;text-align:left;margin-left:328.8pt;margin-top:6.8pt;width:380pt;height:6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" fillcolor="white [3201]" stroked="f" strokeweight=".5pt">
                <v:textbox>
                  <w:txbxContent>
                    <w:p w14:paraId="706A95FF" w14:textId="77777777" w:rsidR="009B4DFA" w:rsidRPr="00C8156C" w:rsidRDefault="00B63B82" w:rsidP="009B4DFA">
                      <w:pPr>
                        <w:ind w:left="3600"/>
                        <w:jc w:val="both"/>
                        <w:rPr>
                          <w:rStyle w:val="5"/>
                          <w:rFonts w:eastAsia="Arial Unicode MS"/>
                          <w:sz w:val="26"/>
                          <w:szCs w:val="26"/>
                          <w:lang w:val="lv-LV"/>
                        </w:rPr>
                      </w:pPr>
                      <w:r w:rsidRPr="006C4F13">
                        <w:rPr>
                          <w:rStyle w:val="5"/>
                          <w:rFonts w:eastAsia="Arial Unicode MS"/>
                          <w:sz w:val="26"/>
                          <w:szCs w:val="26"/>
                          <w:lang w:val="lv-LV"/>
                        </w:rPr>
                        <w:t>Izdoti saskaņā Vispārējās izglītības likuma 31.</w:t>
                      </w:r>
                      <w:r w:rsidR="00C227FA">
                        <w:rPr>
                          <w:rStyle w:val="5"/>
                          <w:rFonts w:eastAsia="Arial Unicode MS"/>
                          <w:sz w:val="26"/>
                          <w:szCs w:val="26"/>
                          <w:lang w:val="lv-LV"/>
                        </w:rPr>
                        <w:t xml:space="preserve"> </w:t>
                      </w:r>
                      <w:r w:rsidRPr="006C4F13">
                        <w:rPr>
                          <w:rStyle w:val="5"/>
                          <w:rFonts w:eastAsia="Arial Unicode MS"/>
                          <w:sz w:val="26"/>
                          <w:szCs w:val="26"/>
                          <w:lang w:val="lv-LV"/>
                        </w:rPr>
                        <w:t>panta otro daļu un 41.panta otro daļu</w:t>
                      </w:r>
                      <w:r w:rsidR="00F4040A">
                        <w:rPr>
                          <w:rStyle w:val="5"/>
                          <w:rFonts w:eastAsia="Arial Unicode MS"/>
                          <w:sz w:val="26"/>
                          <w:szCs w:val="26"/>
                          <w:lang w:val="lv-LV"/>
                        </w:rPr>
                        <w:t xml:space="preserve"> </w:t>
                      </w:r>
                    </w:p>
                    <w:p w14:paraId="44095810" w14:textId="77777777" w:rsidR="009B4DFA" w:rsidRPr="005D76D0" w:rsidRDefault="009B4DFA" w:rsidP="009B4DFA">
                      <w:pPr>
                        <w:ind w:right="4199"/>
                        <w:jc w:val="right"/>
                        <w:rPr>
                          <w:color w:val="002060"/>
                          <w:lang w:val="lv-LV"/>
                        </w:rPr>
                      </w:pPr>
                    </w:p>
                  </w:txbxContent>
                </v:textbox>
                <w10:wrap anchorx="margin"/>
              </v:shape>
            </w:pict>
          </mc:Fallback>
        </mc:AlternateContent>
      </w:r>
    </w:p>
    <w:p w14:paraId="14AE2AC2" w14:textId="77777777" w:rsidR="009B4DFA" w:rsidRPr="00EF56FF" w:rsidRDefault="009B4DFA" w:rsidP="009B4DFA">
      <w:pPr>
        <w:tabs>
          <w:tab w:val="left" w:pos="5864"/>
        </w:tabs>
        <w:rPr>
          <w:b/>
          <w:lang w:val="lv-LV"/>
        </w:rPr>
      </w:pPr>
    </w:p>
    <w:p w14:paraId="78AB112A" w14:textId="77777777" w:rsidR="009B4DFA" w:rsidRPr="00EF56FF" w:rsidRDefault="009B4DFA" w:rsidP="009B4DFA">
      <w:pPr>
        <w:tabs>
          <w:tab w:val="left" w:pos="5864"/>
        </w:tabs>
        <w:jc w:val="center"/>
        <w:rPr>
          <w:b/>
          <w:lang w:val="lv-LV"/>
        </w:rPr>
      </w:pPr>
    </w:p>
    <w:p w14:paraId="55BE7D68" w14:textId="77777777" w:rsidR="009B4DFA" w:rsidRPr="00EF56FF" w:rsidRDefault="009B4DFA" w:rsidP="009B4DFA">
      <w:pPr>
        <w:tabs>
          <w:tab w:val="left" w:pos="5864"/>
        </w:tabs>
        <w:jc w:val="center"/>
        <w:rPr>
          <w:b/>
          <w:lang w:val="lv-LV"/>
        </w:rPr>
      </w:pPr>
    </w:p>
    <w:p w14:paraId="07DDD015" w14:textId="77777777" w:rsidR="009B4DFA" w:rsidRPr="00EF56FF" w:rsidRDefault="009B4DFA" w:rsidP="009B4DFA">
      <w:pPr>
        <w:tabs>
          <w:tab w:val="left" w:pos="-4500"/>
        </w:tabs>
        <w:jc w:val="right"/>
        <w:rPr>
          <w:rStyle w:val="5"/>
          <w:rFonts w:eastAsia="Arial Unicode MS"/>
          <w:lang w:val="lv-LV"/>
        </w:rPr>
      </w:pPr>
    </w:p>
    <w:p w14:paraId="63846C2D" w14:textId="77777777" w:rsidR="009B4DFA" w:rsidRPr="00EF56FF" w:rsidRDefault="009B4DFA" w:rsidP="009B4DFA">
      <w:pPr>
        <w:tabs>
          <w:tab w:val="left" w:pos="-4500"/>
        </w:tabs>
        <w:jc w:val="right"/>
        <w:rPr>
          <w:rStyle w:val="5"/>
          <w:rFonts w:eastAsia="Arial Unicode MS"/>
          <w:lang w:val="lv-LV"/>
        </w:rPr>
      </w:pPr>
    </w:p>
    <w:p w14:paraId="6A36DD2D" w14:textId="77777777" w:rsidR="009B4DFA" w:rsidRPr="004931C8" w:rsidRDefault="009B4DFA" w:rsidP="009B4DFA">
      <w:pPr>
        <w:rPr>
          <w:b/>
          <w:shd w:val="clear" w:color="auto" w:fill="FFFFFF"/>
          <w:lang w:val="lv-LV"/>
        </w:rPr>
      </w:pPr>
    </w:p>
    <w:p w14:paraId="55CFF797" w14:textId="77777777" w:rsidR="009B4DFA" w:rsidRPr="003F0691" w:rsidRDefault="00B63B82" w:rsidP="009B4DFA">
      <w:pPr>
        <w:pStyle w:val="ListParagraph"/>
        <w:numPr>
          <w:ilvl w:val="0"/>
          <w:numId w:val="2"/>
        </w:numPr>
        <w:ind w:left="3969" w:hanging="283"/>
        <w:rPr>
          <w:b/>
          <w:shd w:val="clear" w:color="auto" w:fill="FFFFFF"/>
          <w:lang w:val="lv-LV"/>
        </w:rPr>
      </w:pPr>
      <w:r w:rsidRPr="00EF56FF">
        <w:rPr>
          <w:b/>
          <w:shd w:val="clear" w:color="auto" w:fill="FFFFFF"/>
          <w:lang w:val="lv-LV"/>
        </w:rPr>
        <w:t>Vispārīgie jautājumi</w:t>
      </w:r>
    </w:p>
    <w:p w14:paraId="265A3971" w14:textId="77777777" w:rsidR="009B4DFA" w:rsidRPr="004931C8" w:rsidRDefault="009B4DFA" w:rsidP="009B4DFA">
      <w:pPr>
        <w:pStyle w:val="ListParagraph"/>
        <w:ind w:left="567" w:firstLine="284"/>
        <w:rPr>
          <w:bCs/>
          <w:sz w:val="26"/>
          <w:szCs w:val="26"/>
          <w:shd w:val="clear" w:color="auto" w:fill="FFFFFF"/>
          <w:lang w:val="lv-LV"/>
        </w:rPr>
      </w:pPr>
    </w:p>
    <w:p w14:paraId="6E5A78DE" w14:textId="77777777" w:rsidR="009B4DFA" w:rsidRPr="004931C8" w:rsidRDefault="00B63B82" w:rsidP="009B4DFA">
      <w:pPr>
        <w:pStyle w:val="ListParagraph"/>
        <w:ind w:left="567"/>
        <w:jc w:val="both"/>
        <w:rPr>
          <w:sz w:val="26"/>
          <w:szCs w:val="26"/>
          <w:shd w:val="clear" w:color="auto" w:fill="FFFFFF"/>
          <w:lang w:val="lv-LV"/>
        </w:rPr>
      </w:pPr>
      <w:r w:rsidRPr="004931C8">
        <w:rPr>
          <w:sz w:val="26"/>
          <w:szCs w:val="26"/>
          <w:shd w:val="clear" w:color="auto" w:fill="FFFFFF"/>
          <w:lang w:val="lv-LV"/>
        </w:rPr>
        <w:t xml:space="preserve">1. Noteikumi nosaka kārtību, kādā izglītojamie tiek uzņemti Āgenskalna Valsts ģimnāzijas (turpmāk – Ģimnāzija) </w:t>
      </w:r>
      <w:r w:rsidRPr="004931C8">
        <w:rPr>
          <w:sz w:val="26"/>
          <w:szCs w:val="26"/>
          <w:shd w:val="clear" w:color="auto" w:fill="FFFFFF"/>
          <w:lang w:val="lv-LV"/>
        </w:rPr>
        <w:t>pamatizglītības otrā posma (7.-9.klase) izglītības programmā un vispārējās vidējās izglītības klātienes formas programmā (turpmāk – izglītības programmas).</w:t>
      </w:r>
    </w:p>
    <w:p w14:paraId="1FDBCE2B" w14:textId="77777777" w:rsidR="009B4DFA" w:rsidRPr="004931C8" w:rsidRDefault="009B4DFA" w:rsidP="009B4DFA">
      <w:pPr>
        <w:pStyle w:val="ListParagraph"/>
        <w:ind w:left="567"/>
        <w:jc w:val="both"/>
        <w:rPr>
          <w:sz w:val="26"/>
          <w:szCs w:val="26"/>
          <w:shd w:val="clear" w:color="auto" w:fill="FFFFFF"/>
          <w:lang w:val="lv-LV"/>
        </w:rPr>
      </w:pPr>
    </w:p>
    <w:p w14:paraId="4E81024A" w14:textId="77777777" w:rsidR="009B4DFA" w:rsidRPr="004931C8" w:rsidRDefault="00B63B82" w:rsidP="009B4DFA">
      <w:pPr>
        <w:pStyle w:val="ListParagraph"/>
        <w:tabs>
          <w:tab w:val="left" w:pos="993"/>
        </w:tabs>
        <w:ind w:left="567"/>
        <w:jc w:val="both"/>
        <w:rPr>
          <w:sz w:val="26"/>
          <w:szCs w:val="26"/>
          <w:shd w:val="clear" w:color="auto" w:fill="FFFFFF"/>
          <w:lang w:val="lv-LV"/>
        </w:rPr>
      </w:pPr>
      <w:r w:rsidRPr="004931C8">
        <w:rPr>
          <w:sz w:val="26"/>
          <w:szCs w:val="26"/>
          <w:shd w:val="clear" w:color="auto" w:fill="FFFFFF"/>
          <w:lang w:val="lv-LV"/>
        </w:rPr>
        <w:t>2.</w:t>
      </w:r>
      <w:r>
        <w:rPr>
          <w:sz w:val="26"/>
          <w:szCs w:val="26"/>
          <w:shd w:val="clear" w:color="auto" w:fill="FFFFFF"/>
          <w:lang w:val="lv-LV"/>
        </w:rPr>
        <w:tab/>
      </w:r>
      <w:r w:rsidRPr="004931C8">
        <w:rPr>
          <w:sz w:val="26"/>
          <w:szCs w:val="26"/>
          <w:shd w:val="clear" w:color="auto" w:fill="FFFFFF"/>
          <w:lang w:val="lv-LV"/>
        </w:rPr>
        <w:t xml:space="preserve">Ģimnāzijas 7. klasē uzņem izglītojamo, ja viņš ir nokārtojis vienoto </w:t>
      </w:r>
      <w:r w:rsidRPr="004931C8">
        <w:rPr>
          <w:sz w:val="26"/>
          <w:szCs w:val="26"/>
          <w:shd w:val="clear" w:color="auto" w:fill="FFFFFF"/>
          <w:lang w:val="lv-LV"/>
        </w:rPr>
        <w:t>iestājpārbaudījumu</w:t>
      </w:r>
      <w:r w:rsidR="00C227FA">
        <w:rPr>
          <w:sz w:val="26"/>
          <w:szCs w:val="26"/>
          <w:shd w:val="clear" w:color="auto" w:fill="FFFFFF"/>
          <w:lang w:val="lv-LV"/>
        </w:rPr>
        <w:t xml:space="preserve"> </w:t>
      </w:r>
      <w:r w:rsidRPr="004931C8">
        <w:rPr>
          <w:sz w:val="26"/>
          <w:szCs w:val="26"/>
          <w:shd w:val="clear" w:color="auto" w:fill="FFFFFF"/>
          <w:lang w:val="lv-LV"/>
        </w:rPr>
        <w:t>un, beidzot 6.klasi</w:t>
      </w:r>
      <w:r>
        <w:rPr>
          <w:sz w:val="26"/>
          <w:szCs w:val="26"/>
          <w:shd w:val="clear" w:color="auto" w:fill="FFFFFF"/>
          <w:lang w:val="lv-LV"/>
        </w:rPr>
        <w:t>,</w:t>
      </w:r>
      <w:r w:rsidRPr="004931C8">
        <w:rPr>
          <w:sz w:val="26"/>
          <w:szCs w:val="26"/>
          <w:shd w:val="clear" w:color="auto" w:fill="FFFFFF"/>
          <w:lang w:val="lv-LV"/>
        </w:rPr>
        <w:t xml:space="preserve"> gada vērtējumi liecībā atbilst šādiem kritērijiem:</w:t>
      </w:r>
    </w:p>
    <w:p w14:paraId="4641B357" w14:textId="77777777" w:rsidR="009B4DFA" w:rsidRDefault="00B63B82" w:rsidP="009B4DFA">
      <w:pPr>
        <w:pStyle w:val="ListParagraph"/>
        <w:ind w:left="1134"/>
        <w:jc w:val="both"/>
        <w:rPr>
          <w:sz w:val="26"/>
          <w:szCs w:val="26"/>
          <w:shd w:val="clear" w:color="auto" w:fill="FFFFFF"/>
          <w:lang w:val="lv-LV"/>
        </w:rPr>
      </w:pPr>
      <w:r>
        <w:rPr>
          <w:sz w:val="26"/>
          <w:szCs w:val="26"/>
          <w:shd w:val="clear" w:color="auto" w:fill="FFFFFF"/>
          <w:lang w:val="lv-LV"/>
        </w:rPr>
        <w:t xml:space="preserve">2.1. </w:t>
      </w:r>
      <w:r w:rsidRPr="004931C8">
        <w:rPr>
          <w:sz w:val="26"/>
          <w:szCs w:val="26"/>
          <w:shd w:val="clear" w:color="auto" w:fill="FFFFFF"/>
          <w:lang w:val="lv-LV"/>
        </w:rPr>
        <w:t>vērtējumi visos mācību priekšmetos nav zemāki par 4 ballēm;</w:t>
      </w:r>
    </w:p>
    <w:p w14:paraId="6189DE01" w14:textId="77777777" w:rsidR="009B4DFA" w:rsidRDefault="00B63B82" w:rsidP="009B4DFA">
      <w:pPr>
        <w:pStyle w:val="ListParagraph"/>
        <w:ind w:left="1134"/>
        <w:jc w:val="both"/>
        <w:rPr>
          <w:sz w:val="26"/>
          <w:szCs w:val="26"/>
          <w:shd w:val="clear" w:color="auto" w:fill="FFFFFF"/>
          <w:lang w:val="lv-LV"/>
        </w:rPr>
      </w:pPr>
      <w:r>
        <w:rPr>
          <w:sz w:val="26"/>
          <w:szCs w:val="26"/>
          <w:shd w:val="clear" w:color="auto" w:fill="FFFFFF"/>
          <w:lang w:val="lv-LV"/>
        </w:rPr>
        <w:t xml:space="preserve">2.2. </w:t>
      </w:r>
      <w:r w:rsidRPr="004931C8">
        <w:rPr>
          <w:sz w:val="26"/>
          <w:szCs w:val="26"/>
          <w:shd w:val="clear" w:color="auto" w:fill="FFFFFF"/>
          <w:lang w:val="lv-LV"/>
        </w:rPr>
        <w:t>vērtējums latviešu valodā nav zemāks par 5 ballēm.</w:t>
      </w:r>
    </w:p>
    <w:p w14:paraId="0116BE8F" w14:textId="77777777" w:rsidR="009B4DFA" w:rsidRPr="004931C8" w:rsidRDefault="009B4DFA" w:rsidP="009B4DFA">
      <w:pPr>
        <w:pStyle w:val="ListParagraph"/>
        <w:ind w:left="567" w:firstLine="284"/>
        <w:jc w:val="both"/>
        <w:rPr>
          <w:sz w:val="26"/>
          <w:szCs w:val="26"/>
          <w:shd w:val="clear" w:color="auto" w:fill="FFFFFF"/>
          <w:lang w:val="lv-LV"/>
        </w:rPr>
      </w:pPr>
    </w:p>
    <w:p w14:paraId="60992088" w14:textId="77777777" w:rsidR="009B4DFA" w:rsidRDefault="00B63B82" w:rsidP="009B4DFA">
      <w:pPr>
        <w:pStyle w:val="ListParagraph"/>
        <w:tabs>
          <w:tab w:val="left" w:pos="993"/>
        </w:tabs>
        <w:ind w:left="567"/>
        <w:jc w:val="both"/>
        <w:rPr>
          <w:sz w:val="26"/>
          <w:szCs w:val="26"/>
          <w:shd w:val="clear" w:color="auto" w:fill="FFFFFF"/>
          <w:lang w:val="lv-LV"/>
        </w:rPr>
      </w:pPr>
      <w:r w:rsidRPr="004931C8">
        <w:rPr>
          <w:sz w:val="26"/>
          <w:szCs w:val="26"/>
          <w:shd w:val="clear" w:color="auto" w:fill="FFFFFF"/>
          <w:lang w:val="lv-LV"/>
        </w:rPr>
        <w:t>3.</w:t>
      </w:r>
      <w:r>
        <w:rPr>
          <w:sz w:val="26"/>
          <w:szCs w:val="26"/>
          <w:shd w:val="clear" w:color="auto" w:fill="FFFFFF"/>
          <w:lang w:val="lv-LV"/>
        </w:rPr>
        <w:tab/>
      </w:r>
      <w:r w:rsidRPr="004931C8">
        <w:rPr>
          <w:sz w:val="26"/>
          <w:szCs w:val="26"/>
          <w:shd w:val="clear" w:color="auto" w:fill="FFFFFF"/>
          <w:lang w:val="lv-LV"/>
        </w:rPr>
        <w:t>Ģimnāzijas 10.</w:t>
      </w:r>
      <w:r w:rsidR="00943857">
        <w:rPr>
          <w:sz w:val="26"/>
          <w:szCs w:val="26"/>
          <w:shd w:val="clear" w:color="auto" w:fill="FFFFFF"/>
          <w:lang w:val="lv-LV"/>
        </w:rPr>
        <w:t xml:space="preserve"> </w:t>
      </w:r>
      <w:r w:rsidRPr="004931C8">
        <w:rPr>
          <w:sz w:val="26"/>
          <w:szCs w:val="26"/>
          <w:shd w:val="clear" w:color="auto" w:fill="FFFFFF"/>
          <w:lang w:val="lv-LV"/>
        </w:rPr>
        <w:t xml:space="preserve">klasē uzņem izglītojamo, ja viņš ir nokārtojis </w:t>
      </w:r>
      <w:r w:rsidR="002D4187">
        <w:rPr>
          <w:sz w:val="26"/>
          <w:szCs w:val="26"/>
          <w:shd w:val="clear" w:color="auto" w:fill="FFFFFF"/>
          <w:lang w:val="lv-LV"/>
        </w:rPr>
        <w:t xml:space="preserve">vienoto </w:t>
      </w:r>
      <w:r w:rsidRPr="004931C8">
        <w:rPr>
          <w:sz w:val="26"/>
          <w:szCs w:val="26"/>
          <w:shd w:val="clear" w:color="auto" w:fill="FFFFFF"/>
          <w:lang w:val="lv-LV"/>
        </w:rPr>
        <w:t xml:space="preserve"> iestājpārbaudījumu</w:t>
      </w:r>
      <w:r w:rsidR="00943857">
        <w:rPr>
          <w:sz w:val="26"/>
          <w:szCs w:val="26"/>
          <w:shd w:val="clear" w:color="auto" w:fill="FFFFFF"/>
          <w:lang w:val="lv-LV"/>
        </w:rPr>
        <w:t xml:space="preserve"> </w:t>
      </w:r>
      <w:r w:rsidRPr="004931C8">
        <w:rPr>
          <w:sz w:val="26"/>
          <w:szCs w:val="26"/>
          <w:shd w:val="clear" w:color="auto" w:fill="FFFFFF"/>
          <w:lang w:val="lv-LV"/>
        </w:rPr>
        <w:t>un, beidzot 9.</w:t>
      </w:r>
      <w:r w:rsidR="00943857">
        <w:rPr>
          <w:sz w:val="26"/>
          <w:szCs w:val="26"/>
          <w:shd w:val="clear" w:color="auto" w:fill="FFFFFF"/>
          <w:lang w:val="lv-LV"/>
        </w:rPr>
        <w:t xml:space="preserve"> </w:t>
      </w:r>
      <w:r w:rsidRPr="004931C8">
        <w:rPr>
          <w:sz w:val="26"/>
          <w:szCs w:val="26"/>
          <w:shd w:val="clear" w:color="auto" w:fill="FFFFFF"/>
          <w:lang w:val="lv-LV"/>
        </w:rPr>
        <w:t>klasi</w:t>
      </w:r>
      <w:r>
        <w:rPr>
          <w:sz w:val="26"/>
          <w:szCs w:val="26"/>
          <w:shd w:val="clear" w:color="auto" w:fill="FFFFFF"/>
          <w:lang w:val="lv-LV"/>
        </w:rPr>
        <w:t>,</w:t>
      </w:r>
      <w:r w:rsidRPr="004931C8">
        <w:rPr>
          <w:sz w:val="26"/>
          <w:szCs w:val="26"/>
          <w:shd w:val="clear" w:color="auto" w:fill="FFFFFF"/>
          <w:lang w:val="lv-LV"/>
        </w:rPr>
        <w:t xml:space="preserve"> gada vērtējumi apliecībā par vispārējo pamatizglītību</w:t>
      </w:r>
      <w:r>
        <w:rPr>
          <w:sz w:val="26"/>
          <w:szCs w:val="26"/>
          <w:shd w:val="clear" w:color="auto" w:fill="FFFFFF"/>
          <w:lang w:val="lv-LV"/>
        </w:rPr>
        <w:t xml:space="preserve"> </w:t>
      </w:r>
      <w:r w:rsidRPr="004931C8">
        <w:rPr>
          <w:sz w:val="26"/>
          <w:szCs w:val="26"/>
          <w:shd w:val="clear" w:color="auto" w:fill="FFFFFF"/>
          <w:lang w:val="lv-LV"/>
        </w:rPr>
        <w:t>atbilst šādiem kritērijiem:</w:t>
      </w:r>
    </w:p>
    <w:p w14:paraId="6D81DE2B" w14:textId="77777777" w:rsidR="009B4DFA" w:rsidRDefault="00B63B82" w:rsidP="009B4DFA">
      <w:pPr>
        <w:pStyle w:val="ListParagraph"/>
        <w:ind w:left="1134"/>
        <w:jc w:val="both"/>
        <w:rPr>
          <w:sz w:val="26"/>
          <w:szCs w:val="26"/>
          <w:shd w:val="clear" w:color="auto" w:fill="FFFFFF"/>
          <w:lang w:val="lv-LV"/>
        </w:rPr>
      </w:pPr>
      <w:r>
        <w:rPr>
          <w:sz w:val="26"/>
          <w:szCs w:val="26"/>
          <w:shd w:val="clear" w:color="auto" w:fill="FFFFFF"/>
          <w:lang w:val="lv-LV"/>
        </w:rPr>
        <w:t xml:space="preserve">3.1. </w:t>
      </w:r>
      <w:r w:rsidRPr="004931C8">
        <w:rPr>
          <w:sz w:val="26"/>
          <w:szCs w:val="26"/>
          <w:shd w:val="clear" w:color="auto" w:fill="FFFFFF"/>
          <w:lang w:val="lv-LV"/>
        </w:rPr>
        <w:t>vērtējumi visos mācību priekšmetos nav zemāki par 4 ballēm;</w:t>
      </w:r>
    </w:p>
    <w:p w14:paraId="2A34F7FB" w14:textId="77777777" w:rsidR="009B4DFA" w:rsidRDefault="00B63B82" w:rsidP="009B4DFA">
      <w:pPr>
        <w:pStyle w:val="ListParagraph"/>
        <w:ind w:left="1134"/>
        <w:jc w:val="both"/>
        <w:rPr>
          <w:sz w:val="26"/>
          <w:szCs w:val="26"/>
          <w:shd w:val="clear" w:color="auto" w:fill="FFFFFF"/>
          <w:lang w:val="lv-LV"/>
        </w:rPr>
      </w:pPr>
      <w:r>
        <w:rPr>
          <w:sz w:val="26"/>
          <w:szCs w:val="26"/>
          <w:shd w:val="clear" w:color="auto" w:fill="FFFFFF"/>
          <w:lang w:val="lv-LV"/>
        </w:rPr>
        <w:t xml:space="preserve">3.2. </w:t>
      </w:r>
      <w:r w:rsidRPr="00AB2994">
        <w:rPr>
          <w:sz w:val="26"/>
          <w:szCs w:val="26"/>
          <w:shd w:val="clear" w:color="auto" w:fill="FFFFFF"/>
          <w:lang w:val="lv-LV"/>
        </w:rPr>
        <w:t>vērtēju</w:t>
      </w:r>
      <w:r w:rsidRPr="00AB2994">
        <w:rPr>
          <w:sz w:val="26"/>
          <w:szCs w:val="26"/>
          <w:shd w:val="clear" w:color="auto" w:fill="FFFFFF"/>
          <w:lang w:val="lv-LV"/>
        </w:rPr>
        <w:t>ms latviešu valodā nav zemāks par 5 ballēm</w:t>
      </w:r>
      <w:r w:rsidR="00534A65">
        <w:rPr>
          <w:sz w:val="26"/>
          <w:szCs w:val="26"/>
          <w:shd w:val="clear" w:color="auto" w:fill="FFFFFF"/>
          <w:lang w:val="lv-LV"/>
        </w:rPr>
        <w:t>.</w:t>
      </w:r>
    </w:p>
    <w:p w14:paraId="4D1A2270" w14:textId="77777777" w:rsidR="009B4DFA" w:rsidRPr="00480913" w:rsidRDefault="009B4DFA" w:rsidP="00480913">
      <w:pPr>
        <w:jc w:val="both"/>
        <w:rPr>
          <w:sz w:val="26"/>
          <w:szCs w:val="26"/>
          <w:shd w:val="clear" w:color="auto" w:fill="FFFFFF"/>
          <w:lang w:val="lv-LV"/>
        </w:rPr>
      </w:pPr>
    </w:p>
    <w:p w14:paraId="7EA7FCBF" w14:textId="77777777" w:rsidR="009B4DFA" w:rsidRDefault="00B63B82" w:rsidP="009B4DFA">
      <w:pPr>
        <w:pStyle w:val="ListParagraph"/>
        <w:tabs>
          <w:tab w:val="left" w:pos="993"/>
        </w:tabs>
        <w:ind w:left="567"/>
        <w:jc w:val="both"/>
        <w:rPr>
          <w:sz w:val="26"/>
          <w:szCs w:val="26"/>
          <w:shd w:val="clear" w:color="auto" w:fill="FFFFFF"/>
          <w:lang w:val="lv-LV"/>
        </w:rPr>
      </w:pPr>
      <w:r w:rsidRPr="004931C8">
        <w:rPr>
          <w:sz w:val="26"/>
          <w:szCs w:val="26"/>
          <w:shd w:val="clear" w:color="auto" w:fill="FFFFFF"/>
          <w:lang w:val="lv-LV"/>
        </w:rPr>
        <w:t>4.</w:t>
      </w:r>
      <w:r>
        <w:rPr>
          <w:sz w:val="26"/>
          <w:szCs w:val="26"/>
          <w:shd w:val="clear" w:color="auto" w:fill="FFFFFF"/>
          <w:lang w:val="lv-LV"/>
        </w:rPr>
        <w:tab/>
      </w:r>
      <w:r w:rsidRPr="004931C8">
        <w:rPr>
          <w:sz w:val="26"/>
          <w:szCs w:val="26"/>
          <w:shd w:val="clear" w:color="auto" w:fill="FFFFFF"/>
          <w:lang w:val="lv-LV"/>
        </w:rPr>
        <w:t>Ģimnāzijas 8., 9.</w:t>
      </w:r>
      <w:r>
        <w:rPr>
          <w:sz w:val="26"/>
          <w:szCs w:val="26"/>
          <w:shd w:val="clear" w:color="auto" w:fill="FFFFFF"/>
          <w:lang w:val="lv-LV"/>
        </w:rPr>
        <w:t xml:space="preserve"> </w:t>
      </w:r>
      <w:r w:rsidRPr="004931C8">
        <w:rPr>
          <w:sz w:val="26"/>
          <w:szCs w:val="26"/>
          <w:shd w:val="clear" w:color="auto" w:fill="FFFFFF"/>
          <w:lang w:val="lv-LV"/>
        </w:rPr>
        <w:t>un 1</w:t>
      </w:r>
      <w:r>
        <w:rPr>
          <w:sz w:val="26"/>
          <w:szCs w:val="26"/>
          <w:shd w:val="clear" w:color="auto" w:fill="FFFFFF"/>
          <w:lang w:val="lv-LV"/>
        </w:rPr>
        <w:t>1</w:t>
      </w:r>
      <w:r w:rsidRPr="004931C8">
        <w:rPr>
          <w:sz w:val="26"/>
          <w:szCs w:val="26"/>
          <w:shd w:val="clear" w:color="auto" w:fill="FFFFFF"/>
          <w:lang w:val="lv-LV"/>
        </w:rPr>
        <w:t xml:space="preserve">.klasē brīvajās vietās konkursa kārtībā uzņem izglītojamos, kuri ir nokārtojuši </w:t>
      </w:r>
      <w:r w:rsidRPr="008225D7">
        <w:rPr>
          <w:sz w:val="26"/>
          <w:szCs w:val="26"/>
          <w:shd w:val="clear" w:color="auto" w:fill="FFFFFF"/>
          <w:lang w:val="lv-LV"/>
        </w:rPr>
        <w:t>Ģimnāzijas</w:t>
      </w:r>
      <w:r>
        <w:rPr>
          <w:sz w:val="26"/>
          <w:szCs w:val="26"/>
          <w:shd w:val="clear" w:color="auto" w:fill="FFFFFF"/>
          <w:lang w:val="lv-LV"/>
        </w:rPr>
        <w:t xml:space="preserve"> </w:t>
      </w:r>
      <w:r w:rsidRPr="004931C8">
        <w:rPr>
          <w:sz w:val="26"/>
          <w:szCs w:val="26"/>
          <w:shd w:val="clear" w:color="auto" w:fill="FFFFFF"/>
          <w:lang w:val="lv-LV"/>
        </w:rPr>
        <w:t>iestājpārbaudījumu un</w:t>
      </w:r>
    </w:p>
    <w:p w14:paraId="0D983855" w14:textId="77777777" w:rsidR="009B4DFA" w:rsidRDefault="00B63B82" w:rsidP="009B4DFA">
      <w:pPr>
        <w:pStyle w:val="ListParagraph"/>
        <w:ind w:left="1134"/>
        <w:jc w:val="both"/>
        <w:rPr>
          <w:sz w:val="26"/>
          <w:szCs w:val="26"/>
          <w:shd w:val="clear" w:color="auto" w:fill="FFFFFF"/>
          <w:lang w:val="lv-LV"/>
        </w:rPr>
      </w:pPr>
      <w:r>
        <w:rPr>
          <w:sz w:val="26"/>
          <w:szCs w:val="26"/>
          <w:shd w:val="clear" w:color="auto" w:fill="FFFFFF"/>
          <w:lang w:val="lv-LV"/>
        </w:rPr>
        <w:t xml:space="preserve">4.1. kuriem vērtējumi visos </w:t>
      </w:r>
      <w:r w:rsidRPr="004931C8">
        <w:rPr>
          <w:sz w:val="26"/>
          <w:szCs w:val="26"/>
          <w:shd w:val="clear" w:color="auto" w:fill="FFFFFF"/>
          <w:lang w:val="lv-LV"/>
        </w:rPr>
        <w:t xml:space="preserve">mācību priekšmetos nav zemāki par </w:t>
      </w:r>
      <w:r>
        <w:rPr>
          <w:sz w:val="26"/>
          <w:szCs w:val="26"/>
          <w:shd w:val="clear" w:color="auto" w:fill="FFFFFF"/>
          <w:lang w:val="lv-LV"/>
        </w:rPr>
        <w:t>5</w:t>
      </w:r>
      <w:r w:rsidRPr="004931C8">
        <w:rPr>
          <w:sz w:val="26"/>
          <w:szCs w:val="26"/>
          <w:shd w:val="clear" w:color="auto" w:fill="FFFFFF"/>
          <w:lang w:val="lv-LV"/>
        </w:rPr>
        <w:t xml:space="preserve"> ballēm</w:t>
      </w:r>
      <w:r>
        <w:rPr>
          <w:sz w:val="26"/>
          <w:szCs w:val="26"/>
          <w:shd w:val="clear" w:color="auto" w:fill="FFFFFF"/>
          <w:lang w:val="lv-LV"/>
        </w:rPr>
        <w:t>;</w:t>
      </w:r>
    </w:p>
    <w:p w14:paraId="23B5BB9E" w14:textId="77777777" w:rsidR="009B4DFA" w:rsidRDefault="00B63B82" w:rsidP="009B4DFA">
      <w:pPr>
        <w:pStyle w:val="ListParagraph"/>
        <w:ind w:left="1134"/>
        <w:jc w:val="both"/>
        <w:rPr>
          <w:sz w:val="26"/>
          <w:szCs w:val="26"/>
          <w:shd w:val="clear" w:color="auto" w:fill="FFFFFF"/>
          <w:lang w:val="lv-LV"/>
        </w:rPr>
      </w:pPr>
      <w:r>
        <w:rPr>
          <w:sz w:val="26"/>
          <w:szCs w:val="26"/>
          <w:shd w:val="clear" w:color="auto" w:fill="FFFFFF"/>
          <w:lang w:val="lv-LV"/>
        </w:rPr>
        <w:t xml:space="preserve">4.2. </w:t>
      </w:r>
      <w:r w:rsidRPr="004931C8">
        <w:rPr>
          <w:sz w:val="26"/>
          <w:szCs w:val="26"/>
          <w:shd w:val="clear" w:color="auto" w:fill="FFFFFF"/>
          <w:lang w:val="lv-LV"/>
        </w:rPr>
        <w:t xml:space="preserve"> līdz Ģimnāzijas noteiktam termiņam ir nokārtojuši pārbaudījumus tajos izvēlētās izglītības programmas mācību priekšmetos, kurus nav apguvuši iepriekšējā izglītības iestādē.</w:t>
      </w:r>
    </w:p>
    <w:p w14:paraId="0DEB72B8" w14:textId="77777777" w:rsidR="009B4DFA" w:rsidRPr="004931C8" w:rsidRDefault="009B4DFA" w:rsidP="009B4DFA">
      <w:pPr>
        <w:pStyle w:val="ListParagraph"/>
        <w:ind w:left="567" w:firstLine="284"/>
        <w:jc w:val="both"/>
        <w:rPr>
          <w:sz w:val="26"/>
          <w:szCs w:val="26"/>
          <w:shd w:val="clear" w:color="auto" w:fill="FFFFFF"/>
          <w:lang w:val="lv-LV"/>
        </w:rPr>
      </w:pPr>
    </w:p>
    <w:p w14:paraId="1C9CB9EA" w14:textId="77777777" w:rsidR="009B4DFA" w:rsidRDefault="00B63B82" w:rsidP="009B4DFA">
      <w:pPr>
        <w:pStyle w:val="ListParagraph"/>
        <w:tabs>
          <w:tab w:val="left" w:pos="851"/>
        </w:tabs>
        <w:ind w:left="567"/>
        <w:jc w:val="both"/>
        <w:rPr>
          <w:sz w:val="26"/>
          <w:szCs w:val="26"/>
          <w:shd w:val="clear" w:color="auto" w:fill="FFFFFF"/>
          <w:lang w:val="lv-LV"/>
        </w:rPr>
      </w:pPr>
      <w:r w:rsidRPr="004931C8">
        <w:rPr>
          <w:sz w:val="26"/>
          <w:szCs w:val="26"/>
          <w:shd w:val="clear" w:color="auto" w:fill="FFFFFF"/>
          <w:lang w:val="lv-LV"/>
        </w:rPr>
        <w:lastRenderedPageBreak/>
        <w:t>5.</w:t>
      </w:r>
      <w:r>
        <w:rPr>
          <w:sz w:val="26"/>
          <w:szCs w:val="26"/>
          <w:shd w:val="clear" w:color="auto" w:fill="FFFFFF"/>
          <w:lang w:val="lv-LV"/>
        </w:rPr>
        <w:tab/>
      </w:r>
      <w:r w:rsidRPr="004931C8">
        <w:rPr>
          <w:sz w:val="26"/>
          <w:szCs w:val="26"/>
          <w:shd w:val="clear" w:color="auto" w:fill="FFFFFF"/>
          <w:lang w:val="lv-LV"/>
        </w:rPr>
        <w:t>Komplektējot klases, Ģimnāzij</w:t>
      </w:r>
      <w:r w:rsidRPr="004931C8">
        <w:rPr>
          <w:sz w:val="26"/>
          <w:szCs w:val="26"/>
          <w:shd w:val="clear" w:color="auto" w:fill="FFFFFF"/>
          <w:lang w:val="lv-LV"/>
        </w:rPr>
        <w:t xml:space="preserve">a ievēro </w:t>
      </w:r>
      <w:r w:rsidRPr="00481E38">
        <w:rPr>
          <w:sz w:val="26"/>
          <w:szCs w:val="26"/>
          <w:shd w:val="clear" w:color="auto" w:fill="FFFFFF"/>
          <w:lang w:val="lv-LV"/>
        </w:rPr>
        <w:t xml:space="preserve">Rīgas </w:t>
      </w:r>
      <w:proofErr w:type="spellStart"/>
      <w:r w:rsidR="00770E90" w:rsidRPr="00481E38">
        <w:rPr>
          <w:sz w:val="26"/>
          <w:szCs w:val="26"/>
          <w:shd w:val="clear" w:color="auto" w:fill="FFFFFF"/>
          <w:lang w:val="lv-LV"/>
        </w:rPr>
        <w:t>valstspilsētas</w:t>
      </w:r>
      <w:proofErr w:type="spellEnd"/>
      <w:r w:rsidR="00770E90" w:rsidRPr="00481E38">
        <w:rPr>
          <w:sz w:val="26"/>
          <w:szCs w:val="26"/>
          <w:shd w:val="clear" w:color="auto" w:fill="FFFFFF"/>
          <w:lang w:val="lv-LV"/>
        </w:rPr>
        <w:t xml:space="preserve"> pašpārvaldes</w:t>
      </w:r>
      <w:r w:rsidRPr="00481E38">
        <w:rPr>
          <w:sz w:val="26"/>
          <w:szCs w:val="26"/>
          <w:shd w:val="clear" w:color="auto" w:fill="FFFFFF"/>
          <w:lang w:val="lv-LV"/>
        </w:rPr>
        <w:t xml:space="preserve"> </w:t>
      </w:r>
      <w:r w:rsidRPr="004931C8">
        <w:rPr>
          <w:sz w:val="26"/>
          <w:szCs w:val="26"/>
          <w:shd w:val="clear" w:color="auto" w:fill="FFFFFF"/>
          <w:lang w:val="lv-LV"/>
        </w:rPr>
        <w:t>Izglītības, kultūras un sporta departamenta (turpmāk – Departaments) noteikto kārtību.</w:t>
      </w:r>
    </w:p>
    <w:p w14:paraId="4394FAE8" w14:textId="77777777" w:rsidR="009B4DFA" w:rsidRPr="00F5201E" w:rsidRDefault="009B4DFA" w:rsidP="009B4DFA">
      <w:pPr>
        <w:pStyle w:val="ListParagraph"/>
        <w:ind w:left="567" w:firstLine="284"/>
        <w:jc w:val="both"/>
        <w:rPr>
          <w:b/>
          <w:sz w:val="26"/>
          <w:szCs w:val="26"/>
          <w:shd w:val="clear" w:color="auto" w:fill="FFFFFF"/>
          <w:lang w:val="lv-LV"/>
        </w:rPr>
      </w:pPr>
    </w:p>
    <w:p w14:paraId="456A7943" w14:textId="77777777" w:rsidR="009B4DFA" w:rsidRPr="00F5201E" w:rsidRDefault="00B63B82" w:rsidP="009B4DFA">
      <w:pPr>
        <w:pStyle w:val="ListParagraph"/>
        <w:numPr>
          <w:ilvl w:val="0"/>
          <w:numId w:val="2"/>
        </w:numPr>
        <w:ind w:left="2552" w:right="1701" w:firstLine="0"/>
        <w:jc w:val="both"/>
        <w:rPr>
          <w:b/>
          <w:sz w:val="26"/>
          <w:szCs w:val="26"/>
          <w:shd w:val="clear" w:color="auto" w:fill="FFFFFF"/>
          <w:lang w:val="lv-LV"/>
        </w:rPr>
      </w:pPr>
      <w:r w:rsidRPr="00F5201E">
        <w:rPr>
          <w:b/>
          <w:sz w:val="26"/>
          <w:szCs w:val="26"/>
          <w:shd w:val="clear" w:color="auto" w:fill="FFFFFF"/>
          <w:lang w:val="lv-LV"/>
        </w:rPr>
        <w:t xml:space="preserve">Apvienotā iestājpārbaudījuma organizēšana izglītojamo uzņemšanai Ģimnāzijas  7. un 10. klasē </w:t>
      </w:r>
    </w:p>
    <w:p w14:paraId="20BAD728" w14:textId="77777777" w:rsidR="009B4DFA" w:rsidRPr="004931C8" w:rsidRDefault="009B4DFA" w:rsidP="009B4DFA">
      <w:pPr>
        <w:ind w:left="567" w:firstLine="284"/>
        <w:rPr>
          <w:b/>
          <w:sz w:val="26"/>
          <w:szCs w:val="26"/>
          <w:shd w:val="clear" w:color="auto" w:fill="FFFFFF"/>
          <w:lang w:val="lv-LV"/>
        </w:rPr>
      </w:pPr>
    </w:p>
    <w:p w14:paraId="3ADCEEE0" w14:textId="77777777" w:rsidR="009B4DFA" w:rsidRPr="003A6809" w:rsidRDefault="00B63B82" w:rsidP="009B4DFA">
      <w:pPr>
        <w:pStyle w:val="ListParagraph"/>
        <w:numPr>
          <w:ilvl w:val="0"/>
          <w:numId w:val="1"/>
        </w:numPr>
        <w:tabs>
          <w:tab w:val="left" w:pos="851"/>
        </w:tabs>
        <w:ind w:left="567" w:firstLine="0"/>
        <w:jc w:val="both"/>
        <w:rPr>
          <w:bCs/>
          <w:sz w:val="26"/>
          <w:szCs w:val="26"/>
          <w:shd w:val="clear" w:color="auto" w:fill="FFFFFF"/>
          <w:lang w:val="lv-LV"/>
        </w:rPr>
      </w:pPr>
      <w:r w:rsidRPr="003A6809">
        <w:rPr>
          <w:bCs/>
          <w:sz w:val="26"/>
          <w:szCs w:val="26"/>
          <w:shd w:val="clear" w:color="auto" w:fill="FFFFFF"/>
          <w:lang w:val="lv-LV"/>
        </w:rPr>
        <w:t xml:space="preserve">Lai iestātos Ģimnāzijas 7. klasē, pretendentam jākārto apvienotais iestājpārbaudījums matemātikā, kuru Departaments organizē visām </w:t>
      </w:r>
      <w:r w:rsidRPr="00481E38">
        <w:rPr>
          <w:bCs/>
          <w:sz w:val="26"/>
          <w:szCs w:val="26"/>
          <w:lang w:val="lv-LV"/>
        </w:rPr>
        <w:t xml:space="preserve">Rīgas </w:t>
      </w:r>
      <w:proofErr w:type="spellStart"/>
      <w:r w:rsidRPr="00481E38">
        <w:rPr>
          <w:bCs/>
          <w:sz w:val="26"/>
          <w:szCs w:val="26"/>
          <w:lang w:val="lv-LV"/>
        </w:rPr>
        <w:t>valstspilsētas</w:t>
      </w:r>
      <w:proofErr w:type="spellEnd"/>
      <w:r w:rsidRPr="00481E38">
        <w:rPr>
          <w:bCs/>
          <w:sz w:val="26"/>
          <w:szCs w:val="26"/>
          <w:shd w:val="clear" w:color="auto" w:fill="FFFFFF"/>
          <w:lang w:val="lv-LV"/>
        </w:rPr>
        <w:t xml:space="preserve"> </w:t>
      </w:r>
      <w:r w:rsidR="000F0BAB" w:rsidRPr="00481E38">
        <w:rPr>
          <w:bCs/>
          <w:sz w:val="26"/>
          <w:szCs w:val="26"/>
          <w:shd w:val="clear" w:color="auto" w:fill="FFFFFF"/>
          <w:lang w:val="lv-LV"/>
        </w:rPr>
        <w:t>paš</w:t>
      </w:r>
      <w:r w:rsidR="00304F61">
        <w:rPr>
          <w:bCs/>
          <w:sz w:val="26"/>
          <w:szCs w:val="26"/>
          <w:shd w:val="clear" w:color="auto" w:fill="FFFFFF"/>
          <w:lang w:val="lv-LV"/>
        </w:rPr>
        <w:t>vald</w:t>
      </w:r>
      <w:r w:rsidR="007D208B">
        <w:rPr>
          <w:bCs/>
          <w:sz w:val="26"/>
          <w:szCs w:val="26"/>
          <w:shd w:val="clear" w:color="auto" w:fill="FFFFFF"/>
          <w:lang w:val="lv-LV"/>
        </w:rPr>
        <w:t>ī</w:t>
      </w:r>
      <w:r w:rsidR="00304F61">
        <w:rPr>
          <w:bCs/>
          <w:sz w:val="26"/>
          <w:szCs w:val="26"/>
          <w:shd w:val="clear" w:color="auto" w:fill="FFFFFF"/>
          <w:lang w:val="lv-LV"/>
        </w:rPr>
        <w:t>bas</w:t>
      </w:r>
      <w:r w:rsidR="000F0BAB" w:rsidRPr="00481E38">
        <w:rPr>
          <w:bCs/>
          <w:sz w:val="26"/>
          <w:szCs w:val="26"/>
          <w:shd w:val="clear" w:color="auto" w:fill="FFFFFF"/>
          <w:lang w:val="lv-LV"/>
        </w:rPr>
        <w:t xml:space="preserve"> </w:t>
      </w:r>
      <w:r w:rsidR="00616856">
        <w:rPr>
          <w:bCs/>
          <w:sz w:val="26"/>
          <w:szCs w:val="26"/>
          <w:shd w:val="clear" w:color="auto" w:fill="FFFFFF"/>
          <w:lang w:val="lv-LV"/>
        </w:rPr>
        <w:t>V</w:t>
      </w:r>
      <w:r w:rsidRPr="003A6809">
        <w:rPr>
          <w:bCs/>
          <w:sz w:val="26"/>
          <w:szCs w:val="26"/>
          <w:shd w:val="clear" w:color="auto" w:fill="FFFFFF"/>
          <w:lang w:val="lv-LV"/>
        </w:rPr>
        <w:t xml:space="preserve">alsts ģimnāzijām. </w:t>
      </w:r>
    </w:p>
    <w:p w14:paraId="48C4DCF1" w14:textId="77777777" w:rsidR="009B4DFA" w:rsidRPr="003A6809" w:rsidRDefault="009B4DFA" w:rsidP="009B4DFA">
      <w:pPr>
        <w:pStyle w:val="ListParagraph"/>
        <w:tabs>
          <w:tab w:val="left" w:pos="851"/>
        </w:tabs>
        <w:ind w:left="851"/>
        <w:jc w:val="both"/>
        <w:rPr>
          <w:bCs/>
          <w:sz w:val="26"/>
          <w:szCs w:val="26"/>
          <w:shd w:val="clear" w:color="auto" w:fill="FFFFFF"/>
          <w:lang w:val="lv-LV"/>
        </w:rPr>
      </w:pPr>
    </w:p>
    <w:p w14:paraId="435CF406" w14:textId="77777777" w:rsidR="00943857" w:rsidRPr="003A6809" w:rsidRDefault="00B63B82" w:rsidP="00943857">
      <w:pPr>
        <w:pStyle w:val="ListParagraph"/>
        <w:numPr>
          <w:ilvl w:val="0"/>
          <w:numId w:val="1"/>
        </w:numPr>
        <w:tabs>
          <w:tab w:val="left" w:pos="851"/>
        </w:tabs>
        <w:ind w:left="567" w:firstLine="0"/>
        <w:jc w:val="both"/>
        <w:rPr>
          <w:bCs/>
          <w:sz w:val="26"/>
          <w:szCs w:val="26"/>
          <w:shd w:val="clear" w:color="auto" w:fill="FFFFFF"/>
          <w:lang w:val="lv-LV"/>
        </w:rPr>
      </w:pPr>
      <w:r w:rsidRPr="003A6809">
        <w:rPr>
          <w:bCs/>
          <w:sz w:val="26"/>
          <w:szCs w:val="26"/>
          <w:shd w:val="clear" w:color="auto" w:fill="FFFFFF"/>
          <w:lang w:val="lv-LV"/>
        </w:rPr>
        <w:t>Lai iestātos Ģimnāzijas 10.klasē, pretendentam jākārto Departamenta org</w:t>
      </w:r>
      <w:r w:rsidRPr="003A6809">
        <w:rPr>
          <w:bCs/>
          <w:sz w:val="26"/>
          <w:szCs w:val="26"/>
          <w:shd w:val="clear" w:color="auto" w:fill="FFFFFF"/>
          <w:lang w:val="lv-LV"/>
        </w:rPr>
        <w:t>anizēts  iestājpārbaudījums</w:t>
      </w:r>
      <w:r w:rsidR="000F0BAB">
        <w:rPr>
          <w:bCs/>
          <w:sz w:val="26"/>
          <w:szCs w:val="26"/>
          <w:shd w:val="clear" w:color="auto" w:fill="FFFFFF"/>
          <w:lang w:val="lv-LV"/>
        </w:rPr>
        <w:t xml:space="preserve"> matemātikā</w:t>
      </w:r>
      <w:r>
        <w:rPr>
          <w:bCs/>
          <w:sz w:val="26"/>
          <w:szCs w:val="26"/>
          <w:shd w:val="clear" w:color="auto" w:fill="FFFFFF"/>
          <w:lang w:val="lv-LV"/>
        </w:rPr>
        <w:t>,</w:t>
      </w:r>
      <w:r w:rsidRPr="00943857">
        <w:rPr>
          <w:bCs/>
          <w:sz w:val="26"/>
          <w:szCs w:val="26"/>
          <w:shd w:val="clear" w:color="auto" w:fill="FFFFFF"/>
          <w:lang w:val="lv-LV"/>
        </w:rPr>
        <w:t xml:space="preserve"> </w:t>
      </w:r>
      <w:r w:rsidRPr="003A6809">
        <w:rPr>
          <w:bCs/>
          <w:sz w:val="26"/>
          <w:szCs w:val="26"/>
          <w:shd w:val="clear" w:color="auto" w:fill="FFFFFF"/>
          <w:lang w:val="lv-LV"/>
        </w:rPr>
        <w:t xml:space="preserve">kuru Departaments organizē visām </w:t>
      </w:r>
      <w:r w:rsidRPr="00481E38">
        <w:rPr>
          <w:bCs/>
          <w:sz w:val="26"/>
          <w:szCs w:val="26"/>
          <w:lang w:val="lv-LV"/>
        </w:rPr>
        <w:t xml:space="preserve">Rīgas </w:t>
      </w:r>
      <w:proofErr w:type="spellStart"/>
      <w:r w:rsidRPr="00481E38">
        <w:rPr>
          <w:bCs/>
          <w:sz w:val="26"/>
          <w:szCs w:val="26"/>
          <w:lang w:val="lv-LV"/>
        </w:rPr>
        <w:t>valstspilsētas</w:t>
      </w:r>
      <w:proofErr w:type="spellEnd"/>
      <w:r w:rsidRPr="00481E38">
        <w:rPr>
          <w:bCs/>
          <w:sz w:val="26"/>
          <w:szCs w:val="26"/>
          <w:shd w:val="clear" w:color="auto" w:fill="FFFFFF"/>
          <w:lang w:val="lv-LV"/>
        </w:rPr>
        <w:t xml:space="preserve"> paš</w:t>
      </w:r>
      <w:r w:rsidR="00304F61">
        <w:rPr>
          <w:bCs/>
          <w:sz w:val="26"/>
          <w:szCs w:val="26"/>
          <w:shd w:val="clear" w:color="auto" w:fill="FFFFFF"/>
          <w:lang w:val="lv-LV"/>
        </w:rPr>
        <w:t>valdības</w:t>
      </w:r>
      <w:r w:rsidRPr="00481E38">
        <w:rPr>
          <w:bCs/>
          <w:sz w:val="26"/>
          <w:szCs w:val="26"/>
          <w:shd w:val="clear" w:color="auto" w:fill="FFFFFF"/>
          <w:lang w:val="lv-LV"/>
        </w:rPr>
        <w:t xml:space="preserve"> </w:t>
      </w:r>
      <w:r>
        <w:rPr>
          <w:bCs/>
          <w:sz w:val="26"/>
          <w:szCs w:val="26"/>
          <w:shd w:val="clear" w:color="auto" w:fill="FFFFFF"/>
          <w:lang w:val="lv-LV"/>
        </w:rPr>
        <w:t>V</w:t>
      </w:r>
      <w:r w:rsidRPr="003A6809">
        <w:rPr>
          <w:bCs/>
          <w:sz w:val="26"/>
          <w:szCs w:val="26"/>
          <w:shd w:val="clear" w:color="auto" w:fill="FFFFFF"/>
          <w:lang w:val="lv-LV"/>
        </w:rPr>
        <w:t xml:space="preserve">alsts ģimnāzijām. </w:t>
      </w:r>
    </w:p>
    <w:p w14:paraId="600A684A" w14:textId="77777777" w:rsidR="009B4DFA" w:rsidRPr="00943857" w:rsidRDefault="009B4DFA" w:rsidP="00943857">
      <w:pPr>
        <w:tabs>
          <w:tab w:val="left" w:pos="709"/>
          <w:tab w:val="left" w:pos="851"/>
        </w:tabs>
        <w:ind w:left="567"/>
        <w:jc w:val="both"/>
        <w:rPr>
          <w:bCs/>
          <w:sz w:val="26"/>
          <w:szCs w:val="26"/>
          <w:shd w:val="clear" w:color="auto" w:fill="FFFFFF"/>
          <w:lang w:val="lv-LV"/>
        </w:rPr>
      </w:pPr>
    </w:p>
    <w:p w14:paraId="0A4FBE1F" w14:textId="77777777" w:rsidR="009B4DFA" w:rsidRPr="003A6809" w:rsidRDefault="009B4DFA" w:rsidP="009B4DFA">
      <w:pPr>
        <w:tabs>
          <w:tab w:val="left" w:pos="851"/>
        </w:tabs>
        <w:jc w:val="both"/>
        <w:rPr>
          <w:bCs/>
          <w:sz w:val="26"/>
          <w:szCs w:val="26"/>
          <w:shd w:val="clear" w:color="auto" w:fill="FFFFFF"/>
          <w:lang w:val="lv-LV"/>
        </w:rPr>
      </w:pPr>
    </w:p>
    <w:p w14:paraId="303D5992" w14:textId="77777777" w:rsidR="005C4AD3" w:rsidRPr="005C4AD3" w:rsidRDefault="00B63B82" w:rsidP="009B4DFA">
      <w:pPr>
        <w:pStyle w:val="ListParagraph"/>
        <w:numPr>
          <w:ilvl w:val="0"/>
          <w:numId w:val="1"/>
        </w:numPr>
        <w:tabs>
          <w:tab w:val="left" w:pos="851"/>
        </w:tabs>
        <w:ind w:left="567" w:firstLine="0"/>
        <w:jc w:val="both"/>
        <w:rPr>
          <w:bCs/>
          <w:sz w:val="26"/>
          <w:szCs w:val="26"/>
          <w:shd w:val="clear" w:color="auto" w:fill="FFFFFF"/>
          <w:lang w:val="lv-LV"/>
        </w:rPr>
      </w:pPr>
      <w:r w:rsidRPr="0010114A">
        <w:rPr>
          <w:sz w:val="26"/>
          <w:szCs w:val="26"/>
          <w:lang w:val="lv-LV"/>
        </w:rPr>
        <w:t>Iestājpārbaudījumu organizēšana un rezultātu paziņošana notiek saskaņā ar Departamenta 202</w:t>
      </w:r>
      <w:r w:rsidR="000F0BAB" w:rsidRPr="0010114A">
        <w:rPr>
          <w:sz w:val="26"/>
          <w:szCs w:val="26"/>
          <w:lang w:val="lv-LV"/>
        </w:rPr>
        <w:t>4</w:t>
      </w:r>
      <w:r w:rsidRPr="0010114A">
        <w:rPr>
          <w:sz w:val="26"/>
          <w:szCs w:val="26"/>
          <w:lang w:val="lv-LV"/>
        </w:rPr>
        <w:t xml:space="preserve">. gada </w:t>
      </w:r>
      <w:r w:rsidR="0010114A" w:rsidRPr="0010114A">
        <w:rPr>
          <w:sz w:val="26"/>
          <w:szCs w:val="26"/>
          <w:lang w:val="lv-LV"/>
        </w:rPr>
        <w:t>5.</w:t>
      </w:r>
      <w:r w:rsidR="00943857">
        <w:rPr>
          <w:sz w:val="26"/>
          <w:szCs w:val="26"/>
          <w:lang w:val="lv-LV"/>
        </w:rPr>
        <w:t xml:space="preserve"> </w:t>
      </w:r>
      <w:r w:rsidR="000F0BAB" w:rsidRPr="0010114A">
        <w:rPr>
          <w:sz w:val="26"/>
          <w:szCs w:val="26"/>
          <w:lang w:val="lv-LV"/>
        </w:rPr>
        <w:t xml:space="preserve">februāra </w:t>
      </w:r>
      <w:r w:rsidR="0010114A" w:rsidRPr="0010114A">
        <w:rPr>
          <w:sz w:val="26"/>
          <w:szCs w:val="26"/>
          <w:lang w:val="lv-LV"/>
        </w:rPr>
        <w:t>i</w:t>
      </w:r>
      <w:r w:rsidRPr="0010114A">
        <w:rPr>
          <w:sz w:val="26"/>
          <w:szCs w:val="26"/>
          <w:lang w:val="lv-LV"/>
        </w:rPr>
        <w:t xml:space="preserve">ekšējiem </w:t>
      </w:r>
      <w:r w:rsidRPr="0010114A">
        <w:rPr>
          <w:sz w:val="26"/>
          <w:szCs w:val="26"/>
          <w:lang w:val="lv-LV"/>
        </w:rPr>
        <w:t>noteikumiem Nr.</w:t>
      </w:r>
      <w:r w:rsidR="0010114A" w:rsidRPr="0010114A">
        <w:rPr>
          <w:rStyle w:val="5"/>
          <w:rFonts w:eastAsia="Arial Unicode MS"/>
          <w:sz w:val="26"/>
          <w:szCs w:val="26"/>
          <w:lang w:val="lv-LV"/>
        </w:rPr>
        <w:t xml:space="preserve"> DIKS-24-7-nts</w:t>
      </w:r>
    </w:p>
    <w:p w14:paraId="3CA1F342" w14:textId="77777777" w:rsidR="009B4DFA" w:rsidRPr="005C4AD3" w:rsidRDefault="00B63B82" w:rsidP="005C4AD3">
      <w:pPr>
        <w:tabs>
          <w:tab w:val="left" w:pos="851"/>
        </w:tabs>
        <w:ind w:left="567"/>
        <w:jc w:val="both"/>
        <w:rPr>
          <w:bCs/>
          <w:sz w:val="26"/>
          <w:szCs w:val="26"/>
          <w:shd w:val="clear" w:color="auto" w:fill="FFFFFF"/>
          <w:lang w:val="lv-LV"/>
        </w:rPr>
      </w:pPr>
      <w:r w:rsidRPr="005C4AD3">
        <w:rPr>
          <w:bCs/>
          <w:sz w:val="26"/>
          <w:szCs w:val="26"/>
          <w:lang w:val="lv-LV"/>
        </w:rPr>
        <w:t>“I</w:t>
      </w:r>
      <w:r w:rsidR="00A01317" w:rsidRPr="005C4AD3">
        <w:rPr>
          <w:bCs/>
          <w:sz w:val="26"/>
          <w:szCs w:val="26"/>
          <w:lang w:val="lv-LV"/>
        </w:rPr>
        <w:t>estājpārbaudījum</w:t>
      </w:r>
      <w:r w:rsidRPr="005C4AD3">
        <w:rPr>
          <w:bCs/>
          <w:sz w:val="26"/>
          <w:szCs w:val="26"/>
          <w:lang w:val="lv-LV"/>
        </w:rPr>
        <w:t>u</w:t>
      </w:r>
      <w:r w:rsidR="00A01317" w:rsidRPr="005C4AD3">
        <w:rPr>
          <w:bCs/>
          <w:sz w:val="26"/>
          <w:szCs w:val="26"/>
          <w:lang w:val="lv-LV"/>
        </w:rPr>
        <w:t xml:space="preserve"> organizēšanas kārtība un vienotu kritēriju noteikšana izglītojamo uzņemšanai </w:t>
      </w:r>
      <w:r w:rsidRPr="005C4AD3">
        <w:rPr>
          <w:bCs/>
          <w:sz w:val="26"/>
          <w:szCs w:val="26"/>
          <w:lang w:val="lv-LV"/>
        </w:rPr>
        <w:t xml:space="preserve">7. un </w:t>
      </w:r>
      <w:r w:rsidR="00A01317" w:rsidRPr="005C4AD3">
        <w:rPr>
          <w:bCs/>
          <w:sz w:val="26"/>
          <w:szCs w:val="26"/>
          <w:lang w:val="lv-LV"/>
        </w:rPr>
        <w:t>10.</w:t>
      </w:r>
      <w:r w:rsidR="00943857" w:rsidRPr="005C4AD3">
        <w:rPr>
          <w:bCs/>
          <w:sz w:val="26"/>
          <w:szCs w:val="26"/>
          <w:lang w:val="lv-LV"/>
        </w:rPr>
        <w:t xml:space="preserve"> </w:t>
      </w:r>
      <w:r w:rsidR="00A01317" w:rsidRPr="005C4AD3">
        <w:rPr>
          <w:bCs/>
          <w:sz w:val="26"/>
          <w:szCs w:val="26"/>
          <w:lang w:val="lv-LV"/>
        </w:rPr>
        <w:t>klasē</w:t>
      </w:r>
      <w:r w:rsidRPr="005C4AD3">
        <w:rPr>
          <w:bCs/>
          <w:sz w:val="26"/>
          <w:szCs w:val="26"/>
          <w:lang w:val="lv-LV"/>
        </w:rPr>
        <w:t>s</w:t>
      </w:r>
      <w:r w:rsidR="00A01317" w:rsidRPr="005C4AD3">
        <w:rPr>
          <w:bCs/>
          <w:sz w:val="26"/>
          <w:szCs w:val="26"/>
          <w:lang w:val="lv-LV"/>
        </w:rPr>
        <w:t xml:space="preserve"> Rīgas </w:t>
      </w:r>
      <w:proofErr w:type="spellStart"/>
      <w:r w:rsidR="00A01317" w:rsidRPr="005C4AD3">
        <w:rPr>
          <w:bCs/>
          <w:sz w:val="26"/>
          <w:szCs w:val="26"/>
          <w:lang w:val="lv-LV"/>
        </w:rPr>
        <w:t>valstspilsētas</w:t>
      </w:r>
      <w:proofErr w:type="spellEnd"/>
      <w:r w:rsidR="00A01317" w:rsidRPr="005C4AD3">
        <w:rPr>
          <w:bCs/>
          <w:sz w:val="26"/>
          <w:szCs w:val="26"/>
          <w:lang w:val="lv-LV"/>
        </w:rPr>
        <w:t xml:space="preserve"> pašvaldības </w:t>
      </w:r>
      <w:r w:rsidRPr="005C4AD3">
        <w:rPr>
          <w:bCs/>
          <w:sz w:val="26"/>
          <w:szCs w:val="26"/>
          <w:lang w:val="lv-LV"/>
        </w:rPr>
        <w:t>valsts ģimnāzijās</w:t>
      </w:r>
      <w:r w:rsidR="00A01317" w:rsidRPr="005C4AD3">
        <w:rPr>
          <w:bCs/>
          <w:sz w:val="26"/>
          <w:szCs w:val="26"/>
          <w:lang w:val="lv-LV"/>
        </w:rPr>
        <w:t xml:space="preserve">” </w:t>
      </w:r>
      <w:r w:rsidR="00A01317" w:rsidRPr="005C4AD3">
        <w:rPr>
          <w:sz w:val="26"/>
          <w:szCs w:val="26"/>
          <w:lang w:val="lv-LV"/>
        </w:rPr>
        <w:t>(turpmāk – Iekšējie noteikumi)</w:t>
      </w:r>
      <w:r w:rsidRPr="005C4AD3">
        <w:rPr>
          <w:sz w:val="26"/>
          <w:szCs w:val="26"/>
          <w:lang w:val="lv-LV"/>
        </w:rPr>
        <w:t>.</w:t>
      </w:r>
      <w:r w:rsidR="00A01317" w:rsidRPr="005C4AD3">
        <w:rPr>
          <w:sz w:val="26"/>
          <w:szCs w:val="26"/>
          <w:lang w:val="lv-LV"/>
        </w:rPr>
        <w:t xml:space="preserve"> </w:t>
      </w:r>
    </w:p>
    <w:p w14:paraId="2BFDEDD0" w14:textId="77777777" w:rsidR="009B4DFA" w:rsidRPr="003A6809" w:rsidRDefault="00B63B82" w:rsidP="009B4DFA">
      <w:pPr>
        <w:pStyle w:val="teksts"/>
        <w:numPr>
          <w:ilvl w:val="0"/>
          <w:numId w:val="1"/>
        </w:numPr>
        <w:tabs>
          <w:tab w:val="left" w:pos="851"/>
        </w:tabs>
        <w:ind w:left="567" w:firstLine="0"/>
        <w:rPr>
          <w:sz w:val="26"/>
          <w:szCs w:val="26"/>
          <w:shd w:val="clear" w:color="auto" w:fill="auto"/>
        </w:rPr>
      </w:pPr>
      <w:r w:rsidRPr="003A6809">
        <w:rPr>
          <w:sz w:val="26"/>
          <w:szCs w:val="26"/>
        </w:rPr>
        <w:t>Informācija par iestājpārba</w:t>
      </w:r>
      <w:r w:rsidRPr="003A6809">
        <w:rPr>
          <w:sz w:val="26"/>
          <w:szCs w:val="26"/>
        </w:rPr>
        <w:t>udījumu organizāciju tiek publicēta</w:t>
      </w:r>
      <w:r>
        <w:rPr>
          <w:sz w:val="26"/>
          <w:szCs w:val="26"/>
        </w:rPr>
        <w:t xml:space="preserve"> </w:t>
      </w:r>
      <w:r w:rsidRPr="003A6809">
        <w:rPr>
          <w:bCs/>
          <w:sz w:val="26"/>
          <w:szCs w:val="26"/>
        </w:rPr>
        <w:t>Departamenta</w:t>
      </w:r>
      <w:r w:rsidRPr="003A6809">
        <w:rPr>
          <w:sz w:val="26"/>
          <w:szCs w:val="26"/>
        </w:rPr>
        <w:t xml:space="preserve"> tīmekļvietnē </w:t>
      </w:r>
      <w:r w:rsidRPr="003A6809">
        <w:rPr>
          <w:i/>
          <w:sz w:val="26"/>
          <w:szCs w:val="26"/>
        </w:rPr>
        <w:t>izglitiba.riga.lv</w:t>
      </w:r>
      <w:r w:rsidRPr="003A6809">
        <w:rPr>
          <w:sz w:val="26"/>
          <w:szCs w:val="26"/>
        </w:rPr>
        <w:t xml:space="preserve"> </w:t>
      </w:r>
      <w:r>
        <w:rPr>
          <w:sz w:val="26"/>
          <w:szCs w:val="26"/>
        </w:rPr>
        <w:t xml:space="preserve">un </w:t>
      </w:r>
      <w:r w:rsidRPr="003A6809">
        <w:rPr>
          <w:sz w:val="26"/>
          <w:szCs w:val="26"/>
        </w:rPr>
        <w:t xml:space="preserve">Ģimnāzijas tīmekļvietnē </w:t>
      </w:r>
      <w:r w:rsidRPr="005C4AD3">
        <w:rPr>
          <w:i/>
          <w:sz w:val="26"/>
          <w:szCs w:val="26"/>
        </w:rPr>
        <w:t>https://avg.lv/lv/iestasanas</w:t>
      </w:r>
      <w:r w:rsidRPr="003A6809">
        <w:rPr>
          <w:i/>
          <w:color w:val="000000"/>
          <w:sz w:val="26"/>
          <w:szCs w:val="26"/>
        </w:rPr>
        <w:t xml:space="preserve"> </w:t>
      </w:r>
      <w:r w:rsidRPr="003A6809">
        <w:rPr>
          <w:sz w:val="26"/>
          <w:szCs w:val="26"/>
        </w:rPr>
        <w:t xml:space="preserve">ne vēlāk kā </w:t>
      </w:r>
      <w:r w:rsidR="00481E38">
        <w:rPr>
          <w:sz w:val="26"/>
          <w:szCs w:val="26"/>
        </w:rPr>
        <w:t>četras</w:t>
      </w:r>
      <w:r w:rsidRPr="003A6809">
        <w:rPr>
          <w:sz w:val="26"/>
          <w:szCs w:val="26"/>
        </w:rPr>
        <w:t xml:space="preserve"> nedēļas pirms iestājpārbaudījuma.</w:t>
      </w:r>
    </w:p>
    <w:p w14:paraId="47991F4D" w14:textId="77777777" w:rsidR="009B4DFA" w:rsidRPr="00FC73B4" w:rsidRDefault="00B63B82" w:rsidP="009B4DFA">
      <w:pPr>
        <w:pStyle w:val="teksts"/>
        <w:tabs>
          <w:tab w:val="left" w:pos="851"/>
        </w:tabs>
        <w:rPr>
          <w:sz w:val="26"/>
          <w:szCs w:val="26"/>
          <w:shd w:val="clear" w:color="auto" w:fill="auto"/>
        </w:rPr>
      </w:pPr>
      <w:r w:rsidRPr="00FC73B4">
        <w:rPr>
          <w:sz w:val="26"/>
          <w:szCs w:val="26"/>
        </w:rPr>
        <w:t xml:space="preserve"> </w:t>
      </w:r>
    </w:p>
    <w:p w14:paraId="5852A589" w14:textId="77777777" w:rsidR="009B4DFA" w:rsidRPr="008F5CAC" w:rsidRDefault="00B63B82" w:rsidP="009B4DFA">
      <w:pPr>
        <w:pStyle w:val="ListParagraph"/>
        <w:numPr>
          <w:ilvl w:val="0"/>
          <w:numId w:val="1"/>
        </w:numPr>
        <w:tabs>
          <w:tab w:val="left" w:pos="993"/>
        </w:tabs>
        <w:ind w:left="567" w:firstLine="0"/>
        <w:jc w:val="both"/>
        <w:rPr>
          <w:i/>
          <w:sz w:val="26"/>
          <w:szCs w:val="26"/>
          <w:lang w:val="lv-LV"/>
        </w:rPr>
      </w:pPr>
      <w:r w:rsidRPr="008F5CAC">
        <w:rPr>
          <w:sz w:val="26"/>
          <w:szCs w:val="26"/>
          <w:lang w:val="lv-LV"/>
        </w:rPr>
        <w:t xml:space="preserve">Reģistrēšanās iestājpārbaudījumam notiek </w:t>
      </w:r>
      <w:r w:rsidRPr="008F5CAC">
        <w:rPr>
          <w:sz w:val="26"/>
          <w:szCs w:val="26"/>
          <w:lang w:val="lv-LV"/>
        </w:rPr>
        <w:t>elektroniski, aizpildot reģistrēšanās anketu</w:t>
      </w:r>
      <w:r w:rsidRPr="008F5CAC">
        <w:rPr>
          <w:bCs/>
          <w:sz w:val="26"/>
          <w:szCs w:val="26"/>
          <w:shd w:val="clear" w:color="auto" w:fill="FFFFFF"/>
          <w:lang w:val="lv-LV"/>
        </w:rPr>
        <w:t xml:space="preserve"> Departamenta</w:t>
      </w:r>
      <w:r w:rsidRPr="008F5CAC">
        <w:rPr>
          <w:sz w:val="26"/>
          <w:szCs w:val="26"/>
          <w:lang w:val="lv-LV"/>
        </w:rPr>
        <w:t xml:space="preserve"> tīmekļvietnē </w:t>
      </w:r>
      <w:r w:rsidRPr="008F5CAC">
        <w:rPr>
          <w:i/>
          <w:sz w:val="26"/>
          <w:szCs w:val="26"/>
          <w:lang w:val="lv-LV"/>
        </w:rPr>
        <w:t>izglitiba.riga.lv</w:t>
      </w:r>
      <w:r w:rsidRPr="008F5CAC">
        <w:rPr>
          <w:sz w:val="26"/>
          <w:szCs w:val="26"/>
          <w:lang w:val="lv-LV"/>
        </w:rPr>
        <w:t xml:space="preserve">. Reģistrēšanās tiek uzsākta ne vēlāk kā trīs nedēļas pirms iestājpārbaudījuma un notiek 14 kalendārās dienas. </w:t>
      </w:r>
    </w:p>
    <w:p w14:paraId="75A56D6E" w14:textId="77777777" w:rsidR="009B4DFA" w:rsidRPr="008F5CAC" w:rsidRDefault="009B4DFA" w:rsidP="009B4DFA">
      <w:pPr>
        <w:pStyle w:val="ListParagraph"/>
        <w:rPr>
          <w:i/>
          <w:sz w:val="26"/>
          <w:szCs w:val="26"/>
          <w:lang w:val="lv-LV"/>
        </w:rPr>
      </w:pPr>
    </w:p>
    <w:p w14:paraId="66640E0B" w14:textId="77777777" w:rsidR="009B4DFA" w:rsidRPr="008F5CAC" w:rsidRDefault="009B4DFA" w:rsidP="009B4DFA">
      <w:pPr>
        <w:pStyle w:val="ListParagraph"/>
        <w:tabs>
          <w:tab w:val="left" w:pos="993"/>
        </w:tabs>
        <w:ind w:left="567"/>
        <w:jc w:val="both"/>
        <w:rPr>
          <w:i/>
          <w:sz w:val="26"/>
          <w:szCs w:val="26"/>
          <w:lang w:val="lv-LV"/>
        </w:rPr>
      </w:pPr>
    </w:p>
    <w:p w14:paraId="277BAA38" w14:textId="77777777" w:rsidR="009B4DFA" w:rsidRPr="003A6809" w:rsidRDefault="00B63B82" w:rsidP="009B4DFA">
      <w:pPr>
        <w:pStyle w:val="ListParagraph"/>
        <w:numPr>
          <w:ilvl w:val="0"/>
          <w:numId w:val="1"/>
        </w:numPr>
        <w:tabs>
          <w:tab w:val="left" w:pos="993"/>
        </w:tabs>
        <w:ind w:left="567" w:firstLine="0"/>
        <w:jc w:val="both"/>
        <w:rPr>
          <w:i/>
          <w:sz w:val="26"/>
          <w:szCs w:val="26"/>
          <w:lang w:val="lv-LV"/>
        </w:rPr>
      </w:pPr>
      <w:r>
        <w:rPr>
          <w:sz w:val="26"/>
          <w:szCs w:val="26"/>
          <w:lang w:val="lv-LV"/>
        </w:rPr>
        <w:t>Iestājpārbaudījuma rezultāti tiek paziņoti piecu darba</w:t>
      </w:r>
      <w:r>
        <w:rPr>
          <w:sz w:val="26"/>
          <w:szCs w:val="26"/>
          <w:lang w:val="lv-LV"/>
        </w:rPr>
        <w:t xml:space="preserve"> dienu laikā pēc iestājpārbaudījuma, publicējot kodētu pretendentu rezultātu protokola izdruku </w:t>
      </w:r>
      <w:r w:rsidRPr="002B7546">
        <w:rPr>
          <w:bCs/>
          <w:sz w:val="26"/>
          <w:szCs w:val="26"/>
          <w:lang w:val="lv-LV"/>
        </w:rPr>
        <w:t>Departamenta</w:t>
      </w:r>
      <w:r>
        <w:rPr>
          <w:sz w:val="26"/>
          <w:szCs w:val="26"/>
          <w:lang w:val="lv-LV"/>
        </w:rPr>
        <w:t xml:space="preserve"> tīmekļvietnē </w:t>
      </w:r>
      <w:r w:rsidRPr="00FC739C">
        <w:rPr>
          <w:i/>
          <w:sz w:val="26"/>
          <w:szCs w:val="26"/>
          <w:lang w:val="lv-LV"/>
        </w:rPr>
        <w:t>izglitiba.riga.lv</w:t>
      </w:r>
      <w:r>
        <w:rPr>
          <w:sz w:val="26"/>
          <w:szCs w:val="26"/>
          <w:lang w:val="lv-LV"/>
        </w:rPr>
        <w:t>.</w:t>
      </w:r>
    </w:p>
    <w:p w14:paraId="4E3DE13D" w14:textId="77777777" w:rsidR="009B4DFA" w:rsidRDefault="009B4DFA" w:rsidP="009B4DFA">
      <w:pPr>
        <w:pStyle w:val="ListParagraph"/>
        <w:tabs>
          <w:tab w:val="left" w:pos="993"/>
        </w:tabs>
        <w:ind w:left="567" w:firstLine="284"/>
        <w:jc w:val="both"/>
        <w:rPr>
          <w:sz w:val="26"/>
          <w:szCs w:val="26"/>
          <w:lang w:val="lv-LV"/>
        </w:rPr>
      </w:pPr>
    </w:p>
    <w:p w14:paraId="36F6B229" w14:textId="77777777" w:rsidR="009B4DFA" w:rsidRPr="004931C8" w:rsidRDefault="009B4DFA" w:rsidP="009B4DFA">
      <w:pPr>
        <w:pStyle w:val="ListParagraph"/>
        <w:ind w:left="567" w:firstLine="284"/>
        <w:jc w:val="both"/>
        <w:rPr>
          <w:sz w:val="26"/>
          <w:szCs w:val="26"/>
          <w:lang w:val="lv-LV"/>
        </w:rPr>
      </w:pPr>
    </w:p>
    <w:p w14:paraId="311D8FEF" w14:textId="77777777" w:rsidR="009B4DFA" w:rsidRPr="004931C8" w:rsidRDefault="00B63B82" w:rsidP="009B4DFA">
      <w:pPr>
        <w:pStyle w:val="ListParagraph"/>
        <w:numPr>
          <w:ilvl w:val="0"/>
          <w:numId w:val="2"/>
        </w:numPr>
        <w:ind w:left="567" w:firstLine="284"/>
        <w:jc w:val="center"/>
        <w:rPr>
          <w:b/>
          <w:sz w:val="26"/>
          <w:szCs w:val="26"/>
          <w:shd w:val="clear" w:color="auto" w:fill="FFFFFF"/>
          <w:lang w:val="lv-LV"/>
        </w:rPr>
      </w:pPr>
      <w:r w:rsidRPr="004931C8">
        <w:rPr>
          <w:b/>
          <w:sz w:val="26"/>
          <w:szCs w:val="26"/>
          <w:shd w:val="clear" w:color="auto" w:fill="FFFFFF"/>
          <w:lang w:val="lv-LV"/>
        </w:rPr>
        <w:t>Iestājpārbaudījuma organizēšana izglītojamo uzņemšanai uz brīvajām vietām Ģimnāzijas 8., 9. un 1</w:t>
      </w:r>
      <w:r>
        <w:rPr>
          <w:b/>
          <w:sz w:val="26"/>
          <w:szCs w:val="26"/>
          <w:shd w:val="clear" w:color="auto" w:fill="FFFFFF"/>
          <w:lang w:val="lv-LV"/>
        </w:rPr>
        <w:t>1</w:t>
      </w:r>
      <w:r w:rsidRPr="004931C8">
        <w:rPr>
          <w:b/>
          <w:sz w:val="26"/>
          <w:szCs w:val="26"/>
          <w:shd w:val="clear" w:color="auto" w:fill="FFFFFF"/>
          <w:lang w:val="lv-LV"/>
        </w:rPr>
        <w:t>.klasē</w:t>
      </w:r>
    </w:p>
    <w:p w14:paraId="562790C6" w14:textId="77777777" w:rsidR="009B4DFA" w:rsidRPr="004931C8" w:rsidRDefault="009B4DFA" w:rsidP="009B4DFA">
      <w:pPr>
        <w:pStyle w:val="ListParagraph"/>
        <w:ind w:left="567" w:firstLine="284"/>
        <w:jc w:val="both"/>
        <w:rPr>
          <w:sz w:val="26"/>
          <w:szCs w:val="26"/>
          <w:lang w:val="lv-LV"/>
        </w:rPr>
      </w:pPr>
    </w:p>
    <w:p w14:paraId="46E9EAAC" w14:textId="77777777" w:rsidR="009B4DFA" w:rsidRDefault="00B63B82" w:rsidP="009B4DFA">
      <w:pPr>
        <w:pStyle w:val="ListParagraph"/>
        <w:numPr>
          <w:ilvl w:val="0"/>
          <w:numId w:val="1"/>
        </w:numPr>
        <w:tabs>
          <w:tab w:val="left" w:pos="993"/>
        </w:tabs>
        <w:ind w:left="567" w:firstLine="0"/>
        <w:jc w:val="both"/>
        <w:rPr>
          <w:sz w:val="26"/>
          <w:szCs w:val="26"/>
          <w:lang w:val="lv-LV"/>
        </w:rPr>
      </w:pPr>
      <w:r w:rsidRPr="004931C8">
        <w:rPr>
          <w:sz w:val="26"/>
          <w:szCs w:val="26"/>
          <w:lang w:val="lv-LV"/>
        </w:rPr>
        <w:t>Informāciju par brīvajām vietām Ģimnāzijas 8., 9.</w:t>
      </w:r>
      <w:r>
        <w:rPr>
          <w:sz w:val="26"/>
          <w:szCs w:val="26"/>
          <w:lang w:val="lv-LV"/>
        </w:rPr>
        <w:t xml:space="preserve"> </w:t>
      </w:r>
      <w:r w:rsidRPr="004931C8">
        <w:rPr>
          <w:sz w:val="26"/>
          <w:szCs w:val="26"/>
          <w:lang w:val="lv-LV"/>
        </w:rPr>
        <w:t>un 1</w:t>
      </w:r>
      <w:r>
        <w:rPr>
          <w:sz w:val="26"/>
          <w:szCs w:val="26"/>
          <w:lang w:val="lv-LV"/>
        </w:rPr>
        <w:t>1</w:t>
      </w:r>
      <w:r w:rsidRPr="004931C8">
        <w:rPr>
          <w:sz w:val="26"/>
          <w:szCs w:val="26"/>
          <w:lang w:val="lv-LV"/>
        </w:rPr>
        <w:t xml:space="preserve">. klasē tiek publicēta </w:t>
      </w:r>
      <w:r w:rsidR="00481E38">
        <w:rPr>
          <w:sz w:val="26"/>
          <w:szCs w:val="26"/>
          <w:lang w:val="lv-LV"/>
        </w:rPr>
        <w:t xml:space="preserve"> maija pēdējā nedēļā </w:t>
      </w:r>
      <w:r w:rsidRPr="004931C8">
        <w:rPr>
          <w:sz w:val="26"/>
          <w:szCs w:val="26"/>
          <w:lang w:val="lv-LV"/>
        </w:rPr>
        <w:t>mācību gada noslēgum</w:t>
      </w:r>
      <w:r w:rsidR="00481E38">
        <w:rPr>
          <w:sz w:val="26"/>
          <w:szCs w:val="26"/>
          <w:lang w:val="lv-LV"/>
        </w:rPr>
        <w:t>ā</w:t>
      </w:r>
      <w:r w:rsidRPr="004931C8">
        <w:rPr>
          <w:sz w:val="26"/>
          <w:szCs w:val="26"/>
          <w:lang w:val="lv-LV"/>
        </w:rPr>
        <w:t xml:space="preserve"> Ģimnāzijas tīmekļvietnē </w:t>
      </w:r>
      <w:hyperlink r:id="rId8" w:history="1">
        <w:r w:rsidRPr="003A6809">
          <w:rPr>
            <w:i/>
            <w:sz w:val="26"/>
            <w:szCs w:val="26"/>
            <w:lang w:val="lv-LV"/>
          </w:rPr>
          <w:t>https://avg.lv/lv/iestasanas</w:t>
        </w:r>
      </w:hyperlink>
      <w:hyperlink r:id="rId9" w:history="1"/>
      <w:r>
        <w:rPr>
          <w:i/>
          <w:sz w:val="26"/>
          <w:szCs w:val="26"/>
          <w:lang w:val="lv-LV"/>
        </w:rPr>
        <w:t>.</w:t>
      </w:r>
    </w:p>
    <w:p w14:paraId="16DCB429" w14:textId="77777777" w:rsidR="009B4DFA" w:rsidRDefault="009B4DFA" w:rsidP="009B4DFA">
      <w:pPr>
        <w:pStyle w:val="ListParagraph"/>
        <w:tabs>
          <w:tab w:val="left" w:pos="993"/>
        </w:tabs>
        <w:ind w:left="567"/>
        <w:jc w:val="both"/>
        <w:rPr>
          <w:sz w:val="26"/>
          <w:szCs w:val="26"/>
          <w:lang w:val="lv-LV"/>
        </w:rPr>
      </w:pPr>
    </w:p>
    <w:p w14:paraId="2BF83D0C" w14:textId="77777777" w:rsidR="009B4DFA" w:rsidRPr="00304067" w:rsidRDefault="00B63B82" w:rsidP="009B4DFA">
      <w:pPr>
        <w:pStyle w:val="ListParagraph"/>
        <w:numPr>
          <w:ilvl w:val="0"/>
          <w:numId w:val="1"/>
        </w:numPr>
        <w:tabs>
          <w:tab w:val="left" w:pos="993"/>
        </w:tabs>
        <w:ind w:left="567" w:firstLine="0"/>
        <w:jc w:val="both"/>
        <w:rPr>
          <w:sz w:val="26"/>
          <w:szCs w:val="26"/>
          <w:lang w:val="lv-LV"/>
        </w:rPr>
      </w:pPr>
      <w:r w:rsidRPr="004931C8">
        <w:rPr>
          <w:sz w:val="26"/>
          <w:szCs w:val="26"/>
          <w:lang w:val="lv-LV"/>
        </w:rPr>
        <w:t xml:space="preserve">Lai iestātos Ģimnāzijā </w:t>
      </w:r>
    </w:p>
    <w:p w14:paraId="6D4AB904" w14:textId="77777777" w:rsidR="009B4DFA" w:rsidRPr="00304067" w:rsidRDefault="00B63B82" w:rsidP="009B4DFA">
      <w:pPr>
        <w:pStyle w:val="ListParagraph"/>
        <w:numPr>
          <w:ilvl w:val="1"/>
          <w:numId w:val="4"/>
        </w:numPr>
        <w:tabs>
          <w:tab w:val="left" w:pos="1843"/>
        </w:tabs>
        <w:ind w:left="1134" w:firstLine="0"/>
        <w:jc w:val="both"/>
        <w:rPr>
          <w:sz w:val="26"/>
          <w:szCs w:val="26"/>
          <w:lang w:val="lv-LV"/>
        </w:rPr>
      </w:pPr>
      <w:r w:rsidRPr="00304067">
        <w:rPr>
          <w:bCs/>
          <w:sz w:val="26"/>
          <w:szCs w:val="26"/>
          <w:shd w:val="clear" w:color="auto" w:fill="FFFFFF"/>
          <w:lang w:val="lv-LV"/>
        </w:rPr>
        <w:t>pretendentam</w:t>
      </w:r>
      <w:r w:rsidRPr="00304067">
        <w:rPr>
          <w:sz w:val="26"/>
          <w:szCs w:val="26"/>
          <w:lang w:val="lv-LV"/>
        </w:rPr>
        <w:t xml:space="preserve"> 8. un</w:t>
      </w:r>
      <w:r>
        <w:rPr>
          <w:sz w:val="26"/>
          <w:szCs w:val="26"/>
          <w:lang w:val="lv-LV"/>
        </w:rPr>
        <w:t xml:space="preserve"> </w:t>
      </w:r>
      <w:r w:rsidRPr="00304067">
        <w:rPr>
          <w:sz w:val="26"/>
          <w:szCs w:val="26"/>
          <w:lang w:val="lv-LV"/>
        </w:rPr>
        <w:t>9.klasē</w:t>
      </w:r>
      <w:r w:rsidRPr="00304067">
        <w:rPr>
          <w:bCs/>
          <w:sz w:val="26"/>
          <w:szCs w:val="26"/>
          <w:shd w:val="clear" w:color="auto" w:fill="FFFFFF"/>
          <w:lang w:val="lv-LV"/>
        </w:rPr>
        <w:t xml:space="preserve"> jākārto Ģimnāzijas iestājpārbaudījums matemātikā;</w:t>
      </w:r>
    </w:p>
    <w:p w14:paraId="66A8CF7A" w14:textId="77777777" w:rsidR="009B4DFA" w:rsidRPr="00304067" w:rsidRDefault="00B63B82" w:rsidP="009B4DFA">
      <w:pPr>
        <w:pStyle w:val="ListParagraph"/>
        <w:numPr>
          <w:ilvl w:val="1"/>
          <w:numId w:val="4"/>
        </w:numPr>
        <w:tabs>
          <w:tab w:val="left" w:pos="1843"/>
        </w:tabs>
        <w:ind w:left="1134" w:firstLine="0"/>
        <w:jc w:val="both"/>
        <w:rPr>
          <w:sz w:val="26"/>
          <w:szCs w:val="26"/>
          <w:lang w:val="lv-LV"/>
        </w:rPr>
      </w:pPr>
      <w:r w:rsidRPr="00304067">
        <w:rPr>
          <w:bCs/>
          <w:sz w:val="26"/>
          <w:szCs w:val="26"/>
          <w:shd w:val="clear" w:color="auto" w:fill="FFFFFF"/>
          <w:lang w:val="lv-LV"/>
        </w:rPr>
        <w:t>pretendentam</w:t>
      </w:r>
      <w:r w:rsidRPr="00304067">
        <w:rPr>
          <w:sz w:val="26"/>
          <w:szCs w:val="26"/>
          <w:lang w:val="lv-LV"/>
        </w:rPr>
        <w:t xml:space="preserve"> 11. klasē</w:t>
      </w:r>
      <w:r w:rsidRPr="00304067">
        <w:rPr>
          <w:bCs/>
          <w:sz w:val="26"/>
          <w:szCs w:val="26"/>
          <w:shd w:val="clear" w:color="auto" w:fill="FFFFFF"/>
          <w:lang w:val="lv-LV"/>
        </w:rPr>
        <w:t xml:space="preserve"> jākārto Ģimnāzijas iestājpārbaudījums atbilstoši </w:t>
      </w:r>
      <w:r w:rsidRPr="00304067">
        <w:rPr>
          <w:sz w:val="26"/>
          <w:szCs w:val="26"/>
          <w:lang w:val="lv-LV"/>
        </w:rPr>
        <w:t xml:space="preserve">vidējās izglītības programmas kursu komplekta prasībām: </w:t>
      </w:r>
    </w:p>
    <w:p w14:paraId="752C736D" w14:textId="77777777" w:rsidR="009B4DFA" w:rsidRPr="00896721" w:rsidRDefault="00B63B82" w:rsidP="009B4DFA">
      <w:pPr>
        <w:pStyle w:val="ListParagraph"/>
        <w:numPr>
          <w:ilvl w:val="2"/>
          <w:numId w:val="5"/>
        </w:numPr>
        <w:tabs>
          <w:tab w:val="left" w:pos="2552"/>
        </w:tabs>
        <w:ind w:left="1701" w:firstLine="0"/>
        <w:jc w:val="both"/>
        <w:rPr>
          <w:sz w:val="26"/>
          <w:szCs w:val="26"/>
          <w:lang w:val="lv-LV"/>
        </w:rPr>
      </w:pPr>
      <w:r>
        <w:rPr>
          <w:sz w:val="26"/>
          <w:szCs w:val="26"/>
          <w:lang w:val="lv-LV"/>
        </w:rPr>
        <w:t xml:space="preserve"> </w:t>
      </w:r>
      <w:r w:rsidRPr="00896721">
        <w:rPr>
          <w:sz w:val="26"/>
          <w:szCs w:val="26"/>
          <w:lang w:val="lv-LV"/>
        </w:rPr>
        <w:t>vispārējās vidējās izglītības programmas valodu un kultūras kursu komplektā latviešu valodā I un literatūrā I;</w:t>
      </w:r>
    </w:p>
    <w:p w14:paraId="45552352" w14:textId="77777777" w:rsidR="009B4DFA" w:rsidRPr="00F2505E" w:rsidRDefault="00B63B82" w:rsidP="009B4DFA">
      <w:pPr>
        <w:pStyle w:val="ListParagraph"/>
        <w:numPr>
          <w:ilvl w:val="2"/>
          <w:numId w:val="5"/>
        </w:numPr>
        <w:tabs>
          <w:tab w:val="left" w:pos="2552"/>
        </w:tabs>
        <w:ind w:left="1701" w:firstLine="0"/>
        <w:jc w:val="both"/>
        <w:rPr>
          <w:sz w:val="26"/>
          <w:szCs w:val="26"/>
          <w:lang w:val="lv-LV"/>
        </w:rPr>
      </w:pPr>
      <w:r>
        <w:rPr>
          <w:sz w:val="26"/>
          <w:szCs w:val="26"/>
          <w:lang w:val="lv-LV"/>
        </w:rPr>
        <w:lastRenderedPageBreak/>
        <w:t xml:space="preserve"> </w:t>
      </w:r>
      <w:r w:rsidRPr="00F2505E">
        <w:rPr>
          <w:sz w:val="26"/>
          <w:szCs w:val="26"/>
          <w:lang w:val="lv-LV"/>
        </w:rPr>
        <w:t xml:space="preserve">vispārējās vidējās izglītības programmas matemātikas un inženierzinātņu  kursu komplektā fizikā I un matemātikā I; </w:t>
      </w:r>
    </w:p>
    <w:p w14:paraId="6E38CB0A" w14:textId="77777777" w:rsidR="009B4DFA" w:rsidRPr="00896721" w:rsidRDefault="00B63B82" w:rsidP="009B4DFA">
      <w:pPr>
        <w:pStyle w:val="ListParagraph"/>
        <w:numPr>
          <w:ilvl w:val="2"/>
          <w:numId w:val="5"/>
        </w:numPr>
        <w:tabs>
          <w:tab w:val="left" w:pos="2552"/>
        </w:tabs>
        <w:ind w:left="1701" w:firstLine="0"/>
        <w:jc w:val="both"/>
        <w:rPr>
          <w:sz w:val="26"/>
          <w:szCs w:val="26"/>
          <w:lang w:val="lv-LV"/>
        </w:rPr>
      </w:pPr>
      <w:r>
        <w:rPr>
          <w:sz w:val="26"/>
          <w:szCs w:val="26"/>
          <w:lang w:val="lv-LV"/>
        </w:rPr>
        <w:t xml:space="preserve"> </w:t>
      </w:r>
      <w:r w:rsidRPr="00896721">
        <w:rPr>
          <w:sz w:val="26"/>
          <w:szCs w:val="26"/>
          <w:lang w:val="lv-LV"/>
        </w:rPr>
        <w:t>vispārējās vidējās izglītības programmas matemātikas un  dabaszinātņu kursu komplektā ķīmijā I un bioloģijā I;</w:t>
      </w:r>
    </w:p>
    <w:p w14:paraId="13D23F10" w14:textId="77777777" w:rsidR="009B4DFA" w:rsidRDefault="00B63B82" w:rsidP="009B4DFA">
      <w:pPr>
        <w:pStyle w:val="ListParagraph"/>
        <w:numPr>
          <w:ilvl w:val="2"/>
          <w:numId w:val="5"/>
        </w:numPr>
        <w:tabs>
          <w:tab w:val="left" w:pos="2552"/>
        </w:tabs>
        <w:ind w:left="1701" w:firstLine="0"/>
        <w:jc w:val="both"/>
        <w:rPr>
          <w:sz w:val="26"/>
          <w:szCs w:val="26"/>
          <w:lang w:val="lv-LV"/>
        </w:rPr>
      </w:pPr>
      <w:r>
        <w:rPr>
          <w:sz w:val="26"/>
          <w:szCs w:val="26"/>
          <w:lang w:val="lv-LV"/>
        </w:rPr>
        <w:t xml:space="preserve"> </w:t>
      </w:r>
      <w:r w:rsidRPr="00896721">
        <w:rPr>
          <w:sz w:val="26"/>
          <w:szCs w:val="26"/>
          <w:lang w:val="lv-LV"/>
        </w:rPr>
        <w:t>vispārējās vidējās izglītīb</w:t>
      </w:r>
      <w:r w:rsidRPr="00896721">
        <w:rPr>
          <w:sz w:val="26"/>
          <w:szCs w:val="26"/>
          <w:lang w:val="lv-LV"/>
        </w:rPr>
        <w:t xml:space="preserve">as programmas matemātikas un </w:t>
      </w:r>
      <w:r w:rsidR="009D44CC" w:rsidRPr="000D71C1">
        <w:rPr>
          <w:sz w:val="26"/>
          <w:szCs w:val="26"/>
          <w:lang w:val="lv-LV"/>
        </w:rPr>
        <w:t>uzņēmējdarbības</w:t>
      </w:r>
      <w:r w:rsidRPr="000D71C1">
        <w:rPr>
          <w:sz w:val="26"/>
          <w:szCs w:val="26"/>
          <w:lang w:val="lv-LV"/>
        </w:rPr>
        <w:t xml:space="preserve"> </w:t>
      </w:r>
      <w:r w:rsidRPr="00896721">
        <w:rPr>
          <w:sz w:val="26"/>
          <w:szCs w:val="26"/>
          <w:lang w:val="lv-LV"/>
        </w:rPr>
        <w:t xml:space="preserve">kursu komplektā matemātikā I un vēsturē un sociālajās zinātnēs I. </w:t>
      </w:r>
    </w:p>
    <w:p w14:paraId="03CA092E" w14:textId="77777777" w:rsidR="009B4DFA" w:rsidRPr="00896721" w:rsidRDefault="009B4DFA" w:rsidP="009B4DFA">
      <w:pPr>
        <w:pStyle w:val="ListParagraph"/>
        <w:ind w:left="1574"/>
        <w:jc w:val="both"/>
        <w:rPr>
          <w:sz w:val="26"/>
          <w:szCs w:val="26"/>
          <w:lang w:val="lv-LV"/>
        </w:rPr>
      </w:pPr>
    </w:p>
    <w:p w14:paraId="78CEDE4F" w14:textId="77777777" w:rsidR="009B4DFA" w:rsidRPr="00014CE8" w:rsidRDefault="00B63B82" w:rsidP="009B4DFA">
      <w:pPr>
        <w:pStyle w:val="ListParagraph"/>
        <w:tabs>
          <w:tab w:val="left" w:pos="993"/>
        </w:tabs>
        <w:ind w:left="567"/>
        <w:jc w:val="both"/>
        <w:rPr>
          <w:sz w:val="26"/>
          <w:szCs w:val="26"/>
          <w:lang w:val="lv-LV"/>
        </w:rPr>
      </w:pPr>
      <w:r>
        <w:rPr>
          <w:sz w:val="26"/>
          <w:szCs w:val="26"/>
          <w:lang w:val="lv-LV"/>
        </w:rPr>
        <w:t>14.</w:t>
      </w:r>
      <w:r>
        <w:rPr>
          <w:sz w:val="26"/>
          <w:szCs w:val="26"/>
          <w:lang w:val="lv-LV"/>
        </w:rPr>
        <w:tab/>
      </w:r>
      <w:r w:rsidRPr="00014CE8">
        <w:rPr>
          <w:sz w:val="26"/>
          <w:szCs w:val="26"/>
          <w:lang w:val="lv-LV"/>
        </w:rPr>
        <w:t>Iestājpārbaudījumu organizēšanai Ģimnāzijas direktors izveido iestājpārbaudījuma   komisiju, kura</w:t>
      </w:r>
    </w:p>
    <w:p w14:paraId="33336A2C"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 xml:space="preserve">.1. sagatavo </w:t>
      </w:r>
      <w:r w:rsidRPr="004931C8">
        <w:rPr>
          <w:sz w:val="26"/>
          <w:szCs w:val="26"/>
          <w:shd w:val="clear" w:color="auto" w:fill="FFFFFF"/>
          <w:lang w:val="lv-LV"/>
        </w:rPr>
        <w:t>iestājpārbaudījumu programmu un saturu;</w:t>
      </w:r>
    </w:p>
    <w:p w14:paraId="567CDBFF"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.2. nosaka iestājpārbaudījumu un vērtēšanas kritērijus un kārtību;</w:t>
      </w:r>
    </w:p>
    <w:p w14:paraId="0F10A074"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.3.</w:t>
      </w:r>
      <w:r>
        <w:rPr>
          <w:sz w:val="26"/>
          <w:szCs w:val="26"/>
          <w:shd w:val="clear" w:color="auto" w:fill="FFFFFF"/>
          <w:lang w:val="lv-LV"/>
        </w:rPr>
        <w:t xml:space="preserve"> </w:t>
      </w:r>
      <w:r w:rsidRPr="004931C8">
        <w:rPr>
          <w:sz w:val="26"/>
          <w:szCs w:val="26"/>
          <w:shd w:val="clear" w:color="auto" w:fill="FFFFFF"/>
          <w:lang w:val="lv-LV"/>
        </w:rPr>
        <w:t>piešķir pretendentiem kodus;</w:t>
      </w:r>
    </w:p>
    <w:p w14:paraId="0BE83B50"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.4. organizē iestājpārbaudījumu norisi;</w:t>
      </w:r>
    </w:p>
    <w:p w14:paraId="6738363D"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.5. novērtē pretendentu iestājpārbaudījumu darbus pēc noteiktajiem k</w:t>
      </w:r>
      <w:r w:rsidRPr="004931C8">
        <w:rPr>
          <w:sz w:val="26"/>
          <w:szCs w:val="26"/>
          <w:shd w:val="clear" w:color="auto" w:fill="FFFFFF"/>
          <w:lang w:val="lv-LV"/>
        </w:rPr>
        <w:t>ritērijiem;</w:t>
      </w:r>
    </w:p>
    <w:p w14:paraId="7285BB9E"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.6.</w:t>
      </w:r>
      <w:r>
        <w:rPr>
          <w:sz w:val="26"/>
          <w:szCs w:val="26"/>
          <w:shd w:val="clear" w:color="auto" w:fill="FFFFFF"/>
          <w:lang w:val="lv-LV"/>
        </w:rPr>
        <w:t xml:space="preserve"> </w:t>
      </w:r>
      <w:r w:rsidRPr="004931C8">
        <w:rPr>
          <w:sz w:val="26"/>
          <w:szCs w:val="26"/>
          <w:shd w:val="clear" w:color="auto" w:fill="FFFFFF"/>
          <w:lang w:val="lv-LV"/>
        </w:rPr>
        <w:t>sastāda iestājpārbaudījumu rezultātu protokolus, kuru</w:t>
      </w:r>
      <w:r>
        <w:rPr>
          <w:sz w:val="26"/>
          <w:szCs w:val="26"/>
          <w:shd w:val="clear" w:color="auto" w:fill="FFFFFF"/>
          <w:lang w:val="lv-LV"/>
        </w:rPr>
        <w:t>s</w:t>
      </w:r>
      <w:r w:rsidRPr="004931C8">
        <w:rPr>
          <w:sz w:val="26"/>
          <w:szCs w:val="26"/>
          <w:shd w:val="clear" w:color="auto" w:fill="FFFFFF"/>
          <w:lang w:val="lv-LV"/>
        </w:rPr>
        <w:t xml:space="preserve"> paraksta visi komisijas locekļi un apstiprina direktors;</w:t>
      </w:r>
    </w:p>
    <w:p w14:paraId="0F7B871A" w14:textId="77777777" w:rsidR="009B4DFA" w:rsidRPr="004931C8"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.7. apkopo iestājpārbaudījumu rezultātus un izsaka priekšlikumus pretendentu uzņemšanai Ģimnāzijā;</w:t>
      </w:r>
    </w:p>
    <w:p w14:paraId="10FA96BD" w14:textId="77777777" w:rsidR="009B4DFA" w:rsidRDefault="00B63B82" w:rsidP="009B4DFA">
      <w:pPr>
        <w:spacing w:line="259" w:lineRule="auto"/>
        <w:ind w:left="1134"/>
        <w:jc w:val="both"/>
        <w:rPr>
          <w:sz w:val="26"/>
          <w:szCs w:val="26"/>
          <w:shd w:val="clear" w:color="auto" w:fill="FFFFFF"/>
          <w:lang w:val="lv-LV"/>
        </w:rPr>
      </w:pPr>
      <w:r w:rsidRPr="004931C8">
        <w:rPr>
          <w:sz w:val="26"/>
          <w:szCs w:val="26"/>
          <w:shd w:val="clear" w:color="auto" w:fill="FFFFFF"/>
          <w:lang w:val="lv-LV"/>
        </w:rPr>
        <w:t>1</w:t>
      </w:r>
      <w:r>
        <w:rPr>
          <w:sz w:val="26"/>
          <w:szCs w:val="26"/>
          <w:shd w:val="clear" w:color="auto" w:fill="FFFFFF"/>
          <w:lang w:val="lv-LV"/>
        </w:rPr>
        <w:t>4</w:t>
      </w:r>
      <w:r w:rsidRPr="004931C8">
        <w:rPr>
          <w:sz w:val="26"/>
          <w:szCs w:val="26"/>
          <w:shd w:val="clear" w:color="auto" w:fill="FFFFFF"/>
          <w:lang w:val="lv-LV"/>
        </w:rPr>
        <w:t>.8. izskata apelāciju p</w:t>
      </w:r>
      <w:r w:rsidRPr="004931C8">
        <w:rPr>
          <w:sz w:val="26"/>
          <w:szCs w:val="26"/>
          <w:shd w:val="clear" w:color="auto" w:fill="FFFFFF"/>
          <w:lang w:val="lv-LV"/>
        </w:rPr>
        <w:t>ar iestājpārbaudījuma rezultātiem, ja tāda iesniegta.</w:t>
      </w:r>
    </w:p>
    <w:p w14:paraId="78757D2A" w14:textId="77777777" w:rsidR="009B4DFA" w:rsidRPr="004931C8" w:rsidRDefault="009B4DFA" w:rsidP="009B4DFA">
      <w:pPr>
        <w:spacing w:line="259" w:lineRule="auto"/>
        <w:ind w:left="709"/>
        <w:jc w:val="both"/>
        <w:rPr>
          <w:sz w:val="26"/>
          <w:szCs w:val="26"/>
          <w:shd w:val="clear" w:color="auto" w:fill="FFFFFF"/>
          <w:lang w:val="lv-LV"/>
        </w:rPr>
      </w:pPr>
    </w:p>
    <w:p w14:paraId="4E4FB06A" w14:textId="77777777" w:rsidR="009B4DFA" w:rsidRPr="00C329DC" w:rsidRDefault="00B63B82" w:rsidP="009B4DFA">
      <w:pPr>
        <w:pStyle w:val="ListParagraph"/>
        <w:numPr>
          <w:ilvl w:val="0"/>
          <w:numId w:val="6"/>
        </w:numPr>
        <w:tabs>
          <w:tab w:val="left" w:pos="993"/>
        </w:tabs>
        <w:spacing w:line="259" w:lineRule="auto"/>
        <w:ind w:left="567" w:firstLine="0"/>
        <w:jc w:val="both"/>
        <w:rPr>
          <w:sz w:val="26"/>
          <w:szCs w:val="26"/>
          <w:shd w:val="clear" w:color="auto" w:fill="FFFFFF"/>
          <w:lang w:val="lv-LV"/>
        </w:rPr>
      </w:pPr>
      <w:r w:rsidRPr="00C329DC">
        <w:rPr>
          <w:sz w:val="26"/>
          <w:szCs w:val="26"/>
          <w:shd w:val="clear" w:color="auto" w:fill="FFFFFF"/>
          <w:lang w:val="lv-LV"/>
        </w:rPr>
        <w:t>Pretendentiem, viņu vecākiem vai citiem bērna likumiskajiem pārstāvjiem (turpmāk - vecāki) ir tiesības iepazīties ar iestājpārbaudījumu programmu un norises kārtību.</w:t>
      </w:r>
    </w:p>
    <w:p w14:paraId="622FAB99" w14:textId="77777777" w:rsidR="009B4DFA" w:rsidRPr="00C329DC" w:rsidRDefault="009B4DFA" w:rsidP="009B4DFA">
      <w:pPr>
        <w:pStyle w:val="ListParagraph"/>
        <w:tabs>
          <w:tab w:val="left" w:pos="993"/>
        </w:tabs>
        <w:spacing w:line="259" w:lineRule="auto"/>
        <w:ind w:left="567"/>
        <w:jc w:val="both"/>
        <w:rPr>
          <w:sz w:val="26"/>
          <w:szCs w:val="26"/>
          <w:shd w:val="clear" w:color="auto" w:fill="FFFFFF"/>
          <w:lang w:val="lv-LV"/>
        </w:rPr>
      </w:pPr>
    </w:p>
    <w:p w14:paraId="59D6E54C" w14:textId="77777777" w:rsidR="009B4DFA" w:rsidRPr="00C329DC" w:rsidRDefault="00B63B82" w:rsidP="009B4DFA">
      <w:pPr>
        <w:pStyle w:val="ListParagraph"/>
        <w:numPr>
          <w:ilvl w:val="0"/>
          <w:numId w:val="6"/>
        </w:numPr>
        <w:tabs>
          <w:tab w:val="left" w:pos="993"/>
        </w:tabs>
        <w:spacing w:line="259" w:lineRule="auto"/>
        <w:ind w:left="567" w:firstLine="0"/>
        <w:jc w:val="both"/>
        <w:rPr>
          <w:sz w:val="26"/>
          <w:szCs w:val="26"/>
          <w:shd w:val="clear" w:color="auto" w:fill="FFFFFF"/>
          <w:lang w:val="lv-LV"/>
        </w:rPr>
      </w:pPr>
      <w:r w:rsidRPr="00C329DC">
        <w:rPr>
          <w:sz w:val="26"/>
          <w:szCs w:val="26"/>
          <w:shd w:val="clear" w:color="auto" w:fill="FFFFFF"/>
          <w:lang w:val="lv-LV"/>
        </w:rPr>
        <w:t xml:space="preserve">Reģistrēšanās iestājpārbaudījumam notiek elektroniski Ģimnāzijas tīmekļvietnē </w:t>
      </w:r>
      <w:hyperlink r:id="rId10" w:history="1">
        <w:r w:rsidRPr="00C329DC">
          <w:rPr>
            <w:i/>
            <w:sz w:val="26"/>
            <w:szCs w:val="26"/>
            <w:shd w:val="clear" w:color="auto" w:fill="FFFFFF"/>
            <w:lang w:val="lv-LV"/>
          </w:rPr>
          <w:t>https://avg.lv/lv/iestasanas</w:t>
        </w:r>
      </w:hyperlink>
      <w:r w:rsidRPr="00C329DC">
        <w:rPr>
          <w:sz w:val="26"/>
          <w:szCs w:val="26"/>
          <w:shd w:val="clear" w:color="auto" w:fill="FFFFFF"/>
          <w:lang w:val="lv-LV"/>
        </w:rPr>
        <w:t xml:space="preserve">  Ģimnāzijas direktora noteiktajā termiņā, aizpildot Ģimnāzijas izveidotu pieteikuma formu.</w:t>
      </w:r>
    </w:p>
    <w:p w14:paraId="242770D9" w14:textId="77777777" w:rsidR="009B4DFA" w:rsidRPr="00E03884" w:rsidRDefault="009B4DFA" w:rsidP="009B4DFA">
      <w:pPr>
        <w:tabs>
          <w:tab w:val="left" w:pos="993"/>
        </w:tabs>
        <w:spacing w:line="259" w:lineRule="auto"/>
        <w:ind w:left="567"/>
        <w:jc w:val="both"/>
        <w:rPr>
          <w:sz w:val="26"/>
          <w:szCs w:val="26"/>
          <w:shd w:val="clear" w:color="auto" w:fill="FFFFFF"/>
          <w:lang w:val="lv-LV"/>
        </w:rPr>
      </w:pPr>
    </w:p>
    <w:p w14:paraId="1820FF50" w14:textId="77777777" w:rsidR="009B4DFA" w:rsidRPr="005B0B2B" w:rsidRDefault="00B63B82" w:rsidP="009B4DFA">
      <w:pPr>
        <w:pStyle w:val="ListParagraph"/>
        <w:numPr>
          <w:ilvl w:val="0"/>
          <w:numId w:val="6"/>
        </w:numPr>
        <w:tabs>
          <w:tab w:val="left" w:pos="993"/>
        </w:tabs>
        <w:spacing w:line="259" w:lineRule="auto"/>
        <w:ind w:left="567" w:firstLine="0"/>
        <w:rPr>
          <w:sz w:val="26"/>
          <w:szCs w:val="26"/>
          <w:shd w:val="clear" w:color="auto" w:fill="FFFFFF"/>
          <w:lang w:val="lv-LV"/>
        </w:rPr>
      </w:pPr>
      <w:r w:rsidRPr="005B0B2B">
        <w:rPr>
          <w:sz w:val="26"/>
          <w:szCs w:val="26"/>
          <w:shd w:val="clear" w:color="auto" w:fill="FFFFFF"/>
          <w:lang w:val="lv-LV"/>
        </w:rPr>
        <w:t>Kodētie iestājpārbaudījumu rezultāti tiek paziņoti ne vēlāk kā trešajā darba dienā pēc iestājpārbaudījuma norises dienas, publicējot Ģimnāzijas tīmekļvietnē</w:t>
      </w:r>
      <w:r>
        <w:rPr>
          <w:sz w:val="26"/>
          <w:szCs w:val="26"/>
          <w:shd w:val="clear" w:color="auto" w:fill="FFFFFF"/>
          <w:lang w:val="lv-LV"/>
        </w:rPr>
        <w:t xml:space="preserve"> </w:t>
      </w:r>
      <w:hyperlink r:id="rId11" w:history="1">
        <w:r w:rsidRPr="00E652C2">
          <w:rPr>
            <w:i/>
            <w:sz w:val="26"/>
            <w:szCs w:val="26"/>
            <w:lang w:val="lv-LV"/>
          </w:rPr>
          <w:t>https://avg.lv/lv/iestasanas</w:t>
        </w:r>
      </w:hyperlink>
      <w:r>
        <w:rPr>
          <w:i/>
          <w:sz w:val="26"/>
          <w:szCs w:val="26"/>
          <w:lang w:val="lv-LV"/>
        </w:rPr>
        <w:t>.</w:t>
      </w:r>
    </w:p>
    <w:p w14:paraId="44EF68AB" w14:textId="77777777" w:rsidR="009B4DFA" w:rsidRPr="005B0B2B" w:rsidRDefault="009B4DFA" w:rsidP="009B4DFA">
      <w:pPr>
        <w:pStyle w:val="ListParagraph"/>
        <w:tabs>
          <w:tab w:val="left" w:pos="993"/>
        </w:tabs>
        <w:spacing w:line="259" w:lineRule="auto"/>
        <w:ind w:left="567"/>
        <w:jc w:val="both"/>
        <w:rPr>
          <w:sz w:val="26"/>
          <w:szCs w:val="26"/>
          <w:shd w:val="clear" w:color="auto" w:fill="FFFFFF"/>
          <w:lang w:val="lv-LV"/>
        </w:rPr>
      </w:pPr>
    </w:p>
    <w:p w14:paraId="2F8F4256" w14:textId="77777777" w:rsidR="009B4DFA" w:rsidRPr="005B0B2B" w:rsidRDefault="00B63B82" w:rsidP="009B4DFA">
      <w:pPr>
        <w:pStyle w:val="ListParagraph"/>
        <w:numPr>
          <w:ilvl w:val="0"/>
          <w:numId w:val="6"/>
        </w:numPr>
        <w:tabs>
          <w:tab w:val="left" w:pos="993"/>
        </w:tabs>
        <w:spacing w:line="259" w:lineRule="auto"/>
        <w:ind w:left="567" w:firstLine="0"/>
        <w:jc w:val="both"/>
        <w:rPr>
          <w:sz w:val="26"/>
          <w:szCs w:val="26"/>
          <w:shd w:val="clear" w:color="auto" w:fill="FFFFFF"/>
          <w:lang w:val="lv-LV"/>
        </w:rPr>
      </w:pPr>
      <w:r w:rsidRPr="005B0B2B">
        <w:rPr>
          <w:sz w:val="26"/>
          <w:szCs w:val="26"/>
          <w:shd w:val="clear" w:color="auto" w:fill="FFFFFF"/>
          <w:lang w:val="lv-LV"/>
        </w:rPr>
        <w:t>Apelāciju par iestājpār</w:t>
      </w:r>
      <w:r w:rsidRPr="005B0B2B">
        <w:rPr>
          <w:sz w:val="26"/>
          <w:szCs w:val="26"/>
          <w:shd w:val="clear" w:color="auto" w:fill="FFFFFF"/>
          <w:lang w:val="lv-LV"/>
        </w:rPr>
        <w:t>baudījuma vērtējuma pārskatīšanu pretendenta vecāki  var iesniegt Ģimnāzijas direktoram ne vēlāk kā 2 (divu) darbadienu laikā pēc iestājpārbaudījuma rezultātu paziņošanas. Apelācijas izskatīšanas rezultāti tiek paziņoti pretendenta vecākiem  rakstiski 3</w:t>
      </w:r>
      <w:r w:rsidR="005C4AD3">
        <w:rPr>
          <w:sz w:val="26"/>
          <w:szCs w:val="26"/>
          <w:shd w:val="clear" w:color="auto" w:fill="FFFFFF"/>
          <w:lang w:val="lv-LV"/>
        </w:rPr>
        <w:t> </w:t>
      </w:r>
      <w:r w:rsidRPr="005B0B2B">
        <w:rPr>
          <w:sz w:val="26"/>
          <w:szCs w:val="26"/>
          <w:shd w:val="clear" w:color="auto" w:fill="FFFFFF"/>
          <w:lang w:val="lv-LV"/>
        </w:rPr>
        <w:t>(t</w:t>
      </w:r>
      <w:r w:rsidRPr="005B0B2B">
        <w:rPr>
          <w:sz w:val="26"/>
          <w:szCs w:val="26"/>
          <w:shd w:val="clear" w:color="auto" w:fill="FFFFFF"/>
          <w:lang w:val="lv-LV"/>
        </w:rPr>
        <w:t>rīs) darba dienu</w:t>
      </w:r>
      <w:r w:rsidRPr="004931C8">
        <w:rPr>
          <w:sz w:val="26"/>
          <w:szCs w:val="26"/>
          <w:shd w:val="clear" w:color="auto" w:fill="FFFFFF"/>
          <w:lang w:val="lv-LV"/>
        </w:rPr>
        <w:t xml:space="preserve"> laikā</w:t>
      </w:r>
      <w:r w:rsidRPr="005B0B2B">
        <w:rPr>
          <w:sz w:val="26"/>
          <w:szCs w:val="26"/>
          <w:shd w:val="clear" w:color="auto" w:fill="FFFFFF"/>
          <w:lang w:val="lv-LV"/>
        </w:rPr>
        <w:t xml:space="preserve"> no iesnieguma saņemšanas brīža</w:t>
      </w:r>
      <w:r w:rsidRPr="004931C8">
        <w:rPr>
          <w:sz w:val="26"/>
          <w:szCs w:val="26"/>
          <w:shd w:val="clear" w:color="auto" w:fill="FFFFFF"/>
          <w:lang w:val="lv-LV"/>
        </w:rPr>
        <w:t>.</w:t>
      </w:r>
    </w:p>
    <w:p w14:paraId="25F0AB65" w14:textId="77777777" w:rsidR="009B4DFA" w:rsidRPr="005B0B2B" w:rsidRDefault="009B4DFA" w:rsidP="009B4DFA">
      <w:pPr>
        <w:pStyle w:val="ListParagraph"/>
        <w:tabs>
          <w:tab w:val="left" w:pos="993"/>
        </w:tabs>
        <w:spacing w:line="259" w:lineRule="auto"/>
        <w:ind w:left="567"/>
        <w:jc w:val="both"/>
        <w:rPr>
          <w:sz w:val="26"/>
          <w:szCs w:val="26"/>
          <w:shd w:val="clear" w:color="auto" w:fill="FFFFFF"/>
          <w:lang w:val="lv-LV"/>
        </w:rPr>
      </w:pPr>
    </w:p>
    <w:p w14:paraId="1CEC067A" w14:textId="77777777" w:rsidR="009B4DFA" w:rsidRPr="005B0B2B" w:rsidRDefault="00B63B82" w:rsidP="009B4DFA">
      <w:pPr>
        <w:pStyle w:val="ListParagraph"/>
        <w:numPr>
          <w:ilvl w:val="0"/>
          <w:numId w:val="6"/>
        </w:numPr>
        <w:tabs>
          <w:tab w:val="left" w:pos="993"/>
        </w:tabs>
        <w:spacing w:line="259" w:lineRule="auto"/>
        <w:ind w:left="567" w:firstLine="0"/>
        <w:jc w:val="both"/>
        <w:rPr>
          <w:sz w:val="26"/>
          <w:szCs w:val="26"/>
          <w:shd w:val="clear" w:color="auto" w:fill="FFFFFF"/>
          <w:lang w:val="lv-LV"/>
        </w:rPr>
      </w:pPr>
      <w:r w:rsidRPr="005B0B2B">
        <w:rPr>
          <w:sz w:val="26"/>
          <w:szCs w:val="26"/>
          <w:shd w:val="clear" w:color="auto" w:fill="FFFFFF"/>
          <w:lang w:val="lv-LV"/>
        </w:rPr>
        <w:t>Iestājpārbaudījuma darbi netiek uzrādīti un izsniegti pretendentam un viņu likumiskajam pārstāvim.</w:t>
      </w:r>
    </w:p>
    <w:p w14:paraId="25C1466C" w14:textId="77777777" w:rsidR="009B4DFA" w:rsidRPr="006B21B1" w:rsidRDefault="009B4DFA" w:rsidP="009B4DFA">
      <w:pPr>
        <w:pStyle w:val="ListParagraph"/>
        <w:tabs>
          <w:tab w:val="left" w:pos="993"/>
        </w:tabs>
        <w:ind w:left="567"/>
        <w:rPr>
          <w:sz w:val="26"/>
          <w:szCs w:val="26"/>
          <w:lang w:val="lv-LV"/>
        </w:rPr>
      </w:pPr>
    </w:p>
    <w:p w14:paraId="02B75762" w14:textId="77777777" w:rsidR="009B4DFA" w:rsidRDefault="00B63B82" w:rsidP="009B4DFA">
      <w:pPr>
        <w:pStyle w:val="ListParagraph"/>
        <w:numPr>
          <w:ilvl w:val="0"/>
          <w:numId w:val="6"/>
        </w:numPr>
        <w:tabs>
          <w:tab w:val="left" w:pos="993"/>
        </w:tabs>
        <w:ind w:left="567" w:firstLine="0"/>
        <w:jc w:val="both"/>
        <w:rPr>
          <w:sz w:val="26"/>
          <w:szCs w:val="26"/>
          <w:lang w:val="lv-LV"/>
        </w:rPr>
      </w:pPr>
      <w:r w:rsidRPr="006B21B1">
        <w:rPr>
          <w:sz w:val="26"/>
          <w:szCs w:val="26"/>
          <w:lang w:val="lv-LV"/>
        </w:rPr>
        <w:t>Pretendentu aizpildītie iestājpārbaudījuma darbi tiek uzglabāti līdz nākamā mācību gada sākumam, pēc</w:t>
      </w:r>
      <w:r w:rsidRPr="006B21B1">
        <w:rPr>
          <w:sz w:val="26"/>
          <w:szCs w:val="26"/>
          <w:lang w:val="lv-LV"/>
        </w:rPr>
        <w:t xml:space="preserve"> tam tiek iznīcināti</w:t>
      </w:r>
      <w:r>
        <w:rPr>
          <w:sz w:val="26"/>
          <w:szCs w:val="26"/>
          <w:lang w:val="lv-LV"/>
        </w:rPr>
        <w:t>.</w:t>
      </w:r>
    </w:p>
    <w:p w14:paraId="4E9FFC47" w14:textId="77777777" w:rsidR="00EC0D8D" w:rsidRDefault="00EC0D8D" w:rsidP="00EC0D8D">
      <w:pPr>
        <w:pStyle w:val="ListParagraph"/>
        <w:rPr>
          <w:sz w:val="26"/>
          <w:szCs w:val="26"/>
          <w:lang w:val="lv-LV"/>
        </w:rPr>
      </w:pPr>
    </w:p>
    <w:p w14:paraId="6A9E1A0B" w14:textId="77777777" w:rsidR="00547472" w:rsidRPr="00EC0D8D" w:rsidRDefault="00547472" w:rsidP="00EC0D8D">
      <w:pPr>
        <w:pStyle w:val="ListParagraph"/>
        <w:rPr>
          <w:sz w:val="26"/>
          <w:szCs w:val="26"/>
          <w:lang w:val="lv-LV"/>
        </w:rPr>
      </w:pPr>
    </w:p>
    <w:p w14:paraId="4E59F834" w14:textId="77777777" w:rsidR="00EC0D8D" w:rsidRDefault="00EC0D8D" w:rsidP="00EC0D8D">
      <w:pPr>
        <w:tabs>
          <w:tab w:val="left" w:pos="1080"/>
        </w:tabs>
        <w:spacing w:line="259" w:lineRule="auto"/>
        <w:jc w:val="both"/>
        <w:rPr>
          <w:sz w:val="26"/>
          <w:szCs w:val="26"/>
          <w:lang w:val="lv-LV"/>
        </w:rPr>
      </w:pPr>
    </w:p>
    <w:p w14:paraId="6C93C56B" w14:textId="77777777" w:rsidR="007D208B" w:rsidRDefault="007D208B" w:rsidP="00EC0D8D">
      <w:pPr>
        <w:tabs>
          <w:tab w:val="left" w:pos="1080"/>
        </w:tabs>
        <w:spacing w:line="259" w:lineRule="auto"/>
        <w:jc w:val="both"/>
        <w:rPr>
          <w:sz w:val="26"/>
          <w:szCs w:val="26"/>
          <w:lang w:val="lv-LV"/>
        </w:rPr>
      </w:pPr>
    </w:p>
    <w:p w14:paraId="7C09949A" w14:textId="77777777" w:rsidR="007D208B" w:rsidRDefault="007D208B" w:rsidP="00EC0D8D">
      <w:pPr>
        <w:tabs>
          <w:tab w:val="left" w:pos="1080"/>
        </w:tabs>
        <w:spacing w:line="259" w:lineRule="auto"/>
        <w:jc w:val="both"/>
        <w:rPr>
          <w:sz w:val="26"/>
          <w:szCs w:val="26"/>
          <w:lang w:val="lv-LV"/>
        </w:rPr>
      </w:pPr>
    </w:p>
    <w:p w14:paraId="1696C62B" w14:textId="77777777" w:rsidR="007D208B" w:rsidRPr="00284585" w:rsidRDefault="007D208B" w:rsidP="00EC0D8D">
      <w:pPr>
        <w:tabs>
          <w:tab w:val="left" w:pos="1080"/>
        </w:tabs>
        <w:spacing w:line="259" w:lineRule="auto"/>
        <w:jc w:val="both"/>
        <w:rPr>
          <w:sz w:val="26"/>
          <w:szCs w:val="26"/>
          <w:lang w:val="lv-LV"/>
        </w:rPr>
      </w:pPr>
    </w:p>
    <w:p w14:paraId="313D1A97" w14:textId="77777777" w:rsidR="00EC0D8D" w:rsidRPr="004931C8" w:rsidRDefault="00B63B82" w:rsidP="00EC0D8D">
      <w:pPr>
        <w:pStyle w:val="ListParagraph"/>
        <w:numPr>
          <w:ilvl w:val="0"/>
          <w:numId w:val="2"/>
        </w:numPr>
        <w:ind w:left="567" w:firstLine="284"/>
        <w:jc w:val="center"/>
        <w:rPr>
          <w:b/>
          <w:sz w:val="26"/>
          <w:szCs w:val="26"/>
          <w:shd w:val="clear" w:color="auto" w:fill="FFFFFF"/>
          <w:lang w:val="lv-LV"/>
        </w:rPr>
      </w:pPr>
      <w:r w:rsidRPr="004931C8">
        <w:rPr>
          <w:b/>
          <w:sz w:val="26"/>
          <w:szCs w:val="26"/>
          <w:shd w:val="clear" w:color="auto" w:fill="FFFFFF"/>
          <w:lang w:val="lv-LV"/>
        </w:rPr>
        <w:t>Izglītojamo uzņemšana un dokumentu iesniegšana</w:t>
      </w:r>
    </w:p>
    <w:p w14:paraId="1031EAD3" w14:textId="77777777" w:rsidR="00EC0D8D" w:rsidRPr="004931C8" w:rsidRDefault="00EC0D8D" w:rsidP="00EC0D8D">
      <w:pPr>
        <w:ind w:left="567" w:firstLine="284"/>
        <w:rPr>
          <w:sz w:val="26"/>
          <w:szCs w:val="26"/>
          <w:lang w:val="lv-LV"/>
        </w:rPr>
      </w:pPr>
    </w:p>
    <w:p w14:paraId="660A5D91" w14:textId="77777777" w:rsidR="00EC0D8D" w:rsidRPr="004931C8" w:rsidRDefault="00EC0D8D" w:rsidP="00EC0D8D">
      <w:pPr>
        <w:pStyle w:val="ListParagraph"/>
        <w:ind w:left="567" w:firstLine="284"/>
        <w:jc w:val="both"/>
        <w:rPr>
          <w:sz w:val="26"/>
          <w:szCs w:val="26"/>
          <w:lang w:val="lv-LV"/>
        </w:rPr>
      </w:pPr>
    </w:p>
    <w:p w14:paraId="36B4775E" w14:textId="77777777" w:rsidR="00EC0D8D" w:rsidRDefault="00B63B82" w:rsidP="00EC0D8D">
      <w:pPr>
        <w:pStyle w:val="ListParagraph"/>
        <w:numPr>
          <w:ilvl w:val="0"/>
          <w:numId w:val="7"/>
        </w:numPr>
        <w:tabs>
          <w:tab w:val="left" w:pos="993"/>
        </w:tabs>
        <w:ind w:left="567" w:firstLine="0"/>
        <w:jc w:val="both"/>
        <w:rPr>
          <w:sz w:val="26"/>
          <w:szCs w:val="26"/>
          <w:lang w:val="lv-LV"/>
        </w:rPr>
      </w:pPr>
      <w:r w:rsidRPr="004931C8">
        <w:rPr>
          <w:sz w:val="26"/>
          <w:szCs w:val="26"/>
          <w:lang w:val="lv-LV"/>
        </w:rPr>
        <w:t xml:space="preserve">Izglītojamo uzņemšanu Ģimnāzijā organizē Uzņemšanas komisija, kuras sastāvu ar rīkojumu apstiprina Ģimnāzijas direktors. Uzņemšanas komisijas darbā ar novērotāja tiesībām drīkst piedalīties Ģimnāzijas padomes ieteiktie vecāku pārstāvji. </w:t>
      </w:r>
    </w:p>
    <w:p w14:paraId="44541602" w14:textId="77777777" w:rsidR="00EC0D8D" w:rsidRDefault="00EC0D8D" w:rsidP="00EC0D8D">
      <w:pPr>
        <w:pStyle w:val="ListParagraph"/>
        <w:tabs>
          <w:tab w:val="left" w:pos="993"/>
        </w:tabs>
        <w:ind w:left="567"/>
        <w:jc w:val="both"/>
        <w:rPr>
          <w:sz w:val="26"/>
          <w:szCs w:val="26"/>
          <w:lang w:val="lv-LV"/>
        </w:rPr>
      </w:pPr>
    </w:p>
    <w:p w14:paraId="68DD21CB" w14:textId="77777777" w:rsidR="00EC0D8D" w:rsidRPr="003D67AB" w:rsidRDefault="00B63B82" w:rsidP="00EC0D8D">
      <w:pPr>
        <w:pStyle w:val="ListParagraph"/>
        <w:numPr>
          <w:ilvl w:val="0"/>
          <w:numId w:val="7"/>
        </w:numPr>
        <w:tabs>
          <w:tab w:val="left" w:pos="993"/>
        </w:tabs>
        <w:ind w:firstLine="42"/>
        <w:jc w:val="both"/>
        <w:rPr>
          <w:sz w:val="26"/>
          <w:szCs w:val="26"/>
          <w:lang w:val="lv-LV"/>
        </w:rPr>
      </w:pPr>
      <w:r w:rsidRPr="003D67AB">
        <w:rPr>
          <w:sz w:val="26"/>
          <w:szCs w:val="26"/>
          <w:shd w:val="clear" w:color="auto" w:fill="FFFFFF"/>
          <w:lang w:val="lv-LV"/>
        </w:rPr>
        <w:t>Ģimnāzijas Uzņemš</w:t>
      </w:r>
      <w:r w:rsidRPr="003D67AB">
        <w:rPr>
          <w:sz w:val="26"/>
          <w:szCs w:val="26"/>
          <w:shd w:val="clear" w:color="auto" w:fill="FFFFFF"/>
          <w:lang w:val="lv-LV"/>
        </w:rPr>
        <w:t>anas komisijas pienākumi:</w:t>
      </w:r>
    </w:p>
    <w:p w14:paraId="06664523" w14:textId="77777777" w:rsidR="00EC0D8D" w:rsidRPr="00461C6C" w:rsidRDefault="00B63B82" w:rsidP="00EC0D8D">
      <w:pPr>
        <w:pStyle w:val="ListParagraph"/>
        <w:numPr>
          <w:ilvl w:val="1"/>
          <w:numId w:val="7"/>
        </w:numPr>
        <w:tabs>
          <w:tab w:val="left" w:pos="1843"/>
        </w:tabs>
        <w:ind w:left="1134" w:firstLine="0"/>
        <w:jc w:val="both"/>
        <w:rPr>
          <w:color w:val="000000" w:themeColor="text1"/>
          <w:sz w:val="26"/>
          <w:szCs w:val="26"/>
          <w:lang w:val="lv-LV"/>
        </w:rPr>
      </w:pPr>
      <w:r w:rsidRPr="00461C6C">
        <w:rPr>
          <w:color w:val="000000" w:themeColor="text1"/>
          <w:sz w:val="26"/>
          <w:szCs w:val="26"/>
          <w:lang w:val="lv-LV"/>
        </w:rPr>
        <w:t>pamatojoties uz konkursa rezultātiem, sagatavo priekšlikumus Ģimnāzijas direktoram izglītojamo uzņemšanai atbilstoši vecāku iesniegumā norādītajai izglītības programmai;</w:t>
      </w:r>
    </w:p>
    <w:p w14:paraId="1C7701C5" w14:textId="77777777" w:rsidR="00EC0D8D" w:rsidRPr="00461C6C" w:rsidRDefault="00B63B82" w:rsidP="00EC0D8D">
      <w:pPr>
        <w:pStyle w:val="ListParagraph"/>
        <w:numPr>
          <w:ilvl w:val="1"/>
          <w:numId w:val="7"/>
        </w:numPr>
        <w:tabs>
          <w:tab w:val="left" w:pos="1843"/>
        </w:tabs>
        <w:ind w:left="1134" w:firstLine="0"/>
        <w:jc w:val="both"/>
        <w:rPr>
          <w:rStyle w:val="Hyperlink"/>
          <w:i/>
          <w:color w:val="000000" w:themeColor="text1"/>
          <w:sz w:val="26"/>
          <w:szCs w:val="26"/>
          <w:u w:val="none"/>
          <w:lang w:val="lv-LV"/>
        </w:rPr>
      </w:pPr>
      <w:r w:rsidRPr="00461C6C">
        <w:rPr>
          <w:color w:val="000000" w:themeColor="text1"/>
          <w:sz w:val="26"/>
          <w:szCs w:val="26"/>
          <w:lang w:val="lv-LV"/>
        </w:rPr>
        <w:t xml:space="preserve">izziņo 7.un 10.klases pretendentu </w:t>
      </w:r>
      <w:r w:rsidR="00943857" w:rsidRPr="00461C6C">
        <w:rPr>
          <w:color w:val="000000" w:themeColor="text1"/>
          <w:sz w:val="26"/>
          <w:szCs w:val="26"/>
          <w:lang w:val="lv-LV"/>
        </w:rPr>
        <w:t xml:space="preserve">Ģimnāzijā </w:t>
      </w:r>
      <w:r w:rsidRPr="00461C6C">
        <w:rPr>
          <w:color w:val="000000" w:themeColor="text1"/>
          <w:sz w:val="26"/>
          <w:szCs w:val="26"/>
          <w:lang w:val="lv-LV"/>
        </w:rPr>
        <w:t xml:space="preserve">uzņemšanas datumu un laiku Ģimnāzijas tīmekļvietnē  </w:t>
      </w:r>
      <w:hyperlink r:id="rId12" w:history="1">
        <w:r w:rsidRPr="00461C6C">
          <w:rPr>
            <w:i/>
            <w:color w:val="000000" w:themeColor="text1"/>
            <w:sz w:val="26"/>
            <w:szCs w:val="26"/>
            <w:lang w:val="lv-LV"/>
          </w:rPr>
          <w:t>https://avg.lv/lv/iestasanas</w:t>
        </w:r>
      </w:hyperlink>
      <w:r w:rsidR="00E37D23" w:rsidRPr="00461C6C">
        <w:rPr>
          <w:rStyle w:val="Hyperlink"/>
          <w:i/>
          <w:color w:val="000000" w:themeColor="text1"/>
          <w:sz w:val="26"/>
          <w:szCs w:val="26"/>
          <w:u w:val="none"/>
          <w:lang w:val="lv-LV"/>
        </w:rPr>
        <w:t>.</w:t>
      </w:r>
    </w:p>
    <w:p w14:paraId="1C8BA2EF" w14:textId="77777777" w:rsidR="00EC0D8D" w:rsidRPr="00461C6C" w:rsidRDefault="00EC0D8D" w:rsidP="00F7035A">
      <w:pPr>
        <w:jc w:val="both"/>
        <w:rPr>
          <w:i/>
          <w:color w:val="000000" w:themeColor="text1"/>
          <w:sz w:val="26"/>
          <w:szCs w:val="26"/>
          <w:lang w:val="lv-LV"/>
        </w:rPr>
      </w:pPr>
    </w:p>
    <w:p w14:paraId="33F65F6D" w14:textId="77777777" w:rsidR="00EC0D8D" w:rsidRPr="00461C6C" w:rsidRDefault="00B63B82" w:rsidP="00E55B10">
      <w:pPr>
        <w:pStyle w:val="ListParagraph"/>
        <w:numPr>
          <w:ilvl w:val="0"/>
          <w:numId w:val="7"/>
        </w:numPr>
        <w:tabs>
          <w:tab w:val="left" w:pos="1134"/>
        </w:tabs>
        <w:ind w:left="709"/>
        <w:jc w:val="both"/>
        <w:rPr>
          <w:color w:val="000000" w:themeColor="text1"/>
          <w:sz w:val="26"/>
          <w:szCs w:val="26"/>
          <w:lang w:val="lv-LV"/>
        </w:rPr>
      </w:pPr>
      <w:r w:rsidRPr="00461C6C">
        <w:rPr>
          <w:color w:val="000000" w:themeColor="text1"/>
          <w:sz w:val="26"/>
          <w:szCs w:val="26"/>
          <w:lang w:val="lv-LV"/>
        </w:rPr>
        <w:t>Saskaņā ar iestājpārbaudījuma rezultātiem 7. klasē Ģimnāzijā izglītojamie tiek uzņemti konkursa kārtībā, ņemot vērā</w:t>
      </w:r>
      <w:r w:rsidR="00F7035A" w:rsidRPr="00461C6C">
        <w:rPr>
          <w:color w:val="000000" w:themeColor="text1"/>
          <w:sz w:val="26"/>
          <w:szCs w:val="26"/>
          <w:lang w:val="lv-LV"/>
        </w:rPr>
        <w:t xml:space="preserve"> matemātikas</w:t>
      </w:r>
      <w:r w:rsidRPr="00461C6C">
        <w:rPr>
          <w:color w:val="000000" w:themeColor="text1"/>
          <w:sz w:val="26"/>
          <w:szCs w:val="26"/>
          <w:lang w:val="lv-LV"/>
        </w:rPr>
        <w:t xml:space="preserve"> iestājpārbaudījumā iegūto rezultātu</w:t>
      </w:r>
      <w:r w:rsidR="00394F5C" w:rsidRPr="00461C6C">
        <w:rPr>
          <w:color w:val="000000" w:themeColor="text1"/>
          <w:sz w:val="26"/>
          <w:szCs w:val="26"/>
          <w:lang w:val="lv-LV"/>
        </w:rPr>
        <w:t xml:space="preserve">, </w:t>
      </w:r>
      <w:r w:rsidRPr="00461C6C">
        <w:rPr>
          <w:color w:val="000000" w:themeColor="text1"/>
          <w:sz w:val="26"/>
          <w:szCs w:val="26"/>
          <w:lang w:val="lv-LV"/>
        </w:rPr>
        <w:t xml:space="preserve">konkursam piesakoties Ģimnāzijas tīmekļvietnē </w:t>
      </w:r>
      <w:hyperlink r:id="rId13" w:history="1">
        <w:r w:rsidRPr="00461C6C">
          <w:rPr>
            <w:i/>
            <w:color w:val="000000" w:themeColor="text1"/>
            <w:sz w:val="26"/>
            <w:szCs w:val="26"/>
            <w:lang w:val="lv-LV"/>
          </w:rPr>
          <w:t>https://avg.lv/lv/iestasanas</w:t>
        </w:r>
      </w:hyperlink>
      <w:r w:rsidRPr="00461C6C">
        <w:rPr>
          <w:color w:val="000000" w:themeColor="text1"/>
          <w:sz w:val="26"/>
          <w:szCs w:val="26"/>
          <w:lang w:val="lv-LV"/>
        </w:rPr>
        <w:t xml:space="preserve"> Ģimnāzijas direktora noteiktajā termiņā</w:t>
      </w:r>
      <w:r w:rsidR="00E55B10" w:rsidRPr="00461C6C">
        <w:rPr>
          <w:color w:val="000000" w:themeColor="text1"/>
          <w:sz w:val="26"/>
          <w:szCs w:val="26"/>
          <w:lang w:val="lv-LV"/>
        </w:rPr>
        <w:t>.</w:t>
      </w:r>
    </w:p>
    <w:p w14:paraId="0DB79FB5" w14:textId="77777777" w:rsidR="00EC0D8D" w:rsidRPr="00461C6C" w:rsidRDefault="00EC0D8D" w:rsidP="00EC0D8D">
      <w:pPr>
        <w:pStyle w:val="ListParagraph"/>
        <w:tabs>
          <w:tab w:val="left" w:pos="1134"/>
        </w:tabs>
        <w:ind w:left="851"/>
        <w:jc w:val="both"/>
        <w:rPr>
          <w:color w:val="000000" w:themeColor="text1"/>
          <w:sz w:val="26"/>
          <w:szCs w:val="26"/>
          <w:lang w:val="lv-LV"/>
        </w:rPr>
      </w:pPr>
    </w:p>
    <w:p w14:paraId="5876A4B1" w14:textId="77777777" w:rsidR="00394F5C" w:rsidRPr="00461C6C" w:rsidRDefault="00B63B82" w:rsidP="00394F5C">
      <w:pPr>
        <w:pStyle w:val="ListParagraph"/>
        <w:numPr>
          <w:ilvl w:val="0"/>
          <w:numId w:val="7"/>
        </w:numPr>
        <w:tabs>
          <w:tab w:val="left" w:pos="1134"/>
        </w:tabs>
        <w:ind w:left="567" w:firstLine="0"/>
        <w:jc w:val="both"/>
        <w:rPr>
          <w:color w:val="000000" w:themeColor="text1"/>
          <w:sz w:val="26"/>
          <w:szCs w:val="26"/>
          <w:lang w:val="lv-LV"/>
        </w:rPr>
      </w:pPr>
      <w:r w:rsidRPr="00461C6C">
        <w:rPr>
          <w:color w:val="000000" w:themeColor="text1"/>
          <w:sz w:val="26"/>
          <w:szCs w:val="26"/>
          <w:lang w:val="lv-LV"/>
        </w:rPr>
        <w:t>Saskaņā ar iestājpārbaudījuma rezultātiem 10</w:t>
      </w:r>
      <w:r w:rsidRPr="00461C6C">
        <w:rPr>
          <w:color w:val="000000" w:themeColor="text1"/>
          <w:sz w:val="26"/>
          <w:szCs w:val="26"/>
          <w:lang w:val="lv-LV"/>
        </w:rPr>
        <w:t xml:space="preserve">. klasē Ģimnāzijā izglītojamie tiek uzņemti konkursa kārtībā, ņemot vērā </w:t>
      </w:r>
      <w:r w:rsidR="00F7035A" w:rsidRPr="00461C6C">
        <w:rPr>
          <w:color w:val="000000" w:themeColor="text1"/>
          <w:sz w:val="26"/>
          <w:szCs w:val="26"/>
          <w:lang w:val="lv-LV"/>
        </w:rPr>
        <w:t xml:space="preserve">matemātikas </w:t>
      </w:r>
      <w:r w:rsidRPr="00461C6C">
        <w:rPr>
          <w:color w:val="000000" w:themeColor="text1"/>
          <w:sz w:val="26"/>
          <w:szCs w:val="26"/>
          <w:lang w:val="lv-LV"/>
        </w:rPr>
        <w:t xml:space="preserve">iestājpārbaudījumā iegūto rezultātu, konkursam piesakoties Ģimnāzijas tīmekļvietnē </w:t>
      </w:r>
      <w:hyperlink r:id="rId14" w:history="1">
        <w:r w:rsidRPr="00461C6C">
          <w:rPr>
            <w:i/>
            <w:color w:val="000000" w:themeColor="text1"/>
            <w:sz w:val="26"/>
            <w:szCs w:val="26"/>
            <w:lang w:val="lv-LV"/>
          </w:rPr>
          <w:t>https://avg.lv/lv/iestasanas</w:t>
        </w:r>
      </w:hyperlink>
      <w:r w:rsidRPr="00461C6C">
        <w:rPr>
          <w:color w:val="000000" w:themeColor="text1"/>
          <w:sz w:val="26"/>
          <w:szCs w:val="26"/>
          <w:lang w:val="lv-LV"/>
        </w:rPr>
        <w:t xml:space="preserve"> Ģimnāzijas direktora noteiktajā termiņā. </w:t>
      </w:r>
    </w:p>
    <w:p w14:paraId="5A98EE25" w14:textId="77777777" w:rsidR="00EC0D8D" w:rsidRPr="00A86CD5" w:rsidRDefault="00EC0D8D" w:rsidP="00EC0D8D">
      <w:pPr>
        <w:tabs>
          <w:tab w:val="left" w:pos="1134"/>
        </w:tabs>
        <w:jc w:val="both"/>
        <w:rPr>
          <w:sz w:val="26"/>
          <w:szCs w:val="26"/>
          <w:lang w:val="lv-LV"/>
        </w:rPr>
      </w:pPr>
    </w:p>
    <w:p w14:paraId="37F4E519" w14:textId="77777777" w:rsidR="00EC0D8D" w:rsidRPr="005C7BDF" w:rsidRDefault="00B63B82" w:rsidP="00EC0D8D">
      <w:pPr>
        <w:pStyle w:val="ListParagraph"/>
        <w:numPr>
          <w:ilvl w:val="0"/>
          <w:numId w:val="7"/>
        </w:numPr>
        <w:tabs>
          <w:tab w:val="left" w:pos="1134"/>
        </w:tabs>
        <w:ind w:left="567" w:firstLine="0"/>
        <w:jc w:val="both"/>
        <w:rPr>
          <w:sz w:val="26"/>
          <w:szCs w:val="26"/>
          <w:lang w:val="lv-LV"/>
        </w:rPr>
      </w:pPr>
      <w:r w:rsidRPr="005C7BDF">
        <w:rPr>
          <w:sz w:val="26"/>
          <w:szCs w:val="26"/>
          <w:lang w:val="lv-LV"/>
        </w:rPr>
        <w:t xml:space="preserve">Piesakoties konkursam </w:t>
      </w:r>
      <w:r>
        <w:rPr>
          <w:sz w:val="26"/>
          <w:szCs w:val="26"/>
          <w:lang w:val="lv-LV"/>
        </w:rPr>
        <w:t>10.</w:t>
      </w:r>
      <w:r w:rsidR="001F4498">
        <w:rPr>
          <w:sz w:val="26"/>
          <w:szCs w:val="26"/>
          <w:lang w:val="lv-LV"/>
        </w:rPr>
        <w:t xml:space="preserve"> </w:t>
      </w:r>
      <w:r>
        <w:rPr>
          <w:sz w:val="26"/>
          <w:szCs w:val="26"/>
          <w:lang w:val="lv-LV"/>
        </w:rPr>
        <w:t xml:space="preserve">klasē, pretendents </w:t>
      </w:r>
      <w:r w:rsidRPr="00E55B10">
        <w:rPr>
          <w:sz w:val="26"/>
          <w:szCs w:val="26"/>
          <w:lang w:val="lv-LV"/>
        </w:rPr>
        <w:t>atzīmē pirmo un otro prioritāti</w:t>
      </w:r>
      <w:r w:rsidRPr="005C7BDF">
        <w:rPr>
          <w:sz w:val="26"/>
          <w:szCs w:val="26"/>
          <w:lang w:val="lv-LV"/>
        </w:rPr>
        <w:t>, norādot vidējās izglītības programmas kursu komplektu</w:t>
      </w:r>
      <w:r>
        <w:rPr>
          <w:sz w:val="26"/>
          <w:szCs w:val="26"/>
          <w:lang w:val="lv-LV"/>
        </w:rPr>
        <w:t>.</w:t>
      </w:r>
      <w:r w:rsidRPr="005C7BDF">
        <w:rPr>
          <w:sz w:val="26"/>
          <w:szCs w:val="26"/>
          <w:lang w:val="lv-LV"/>
        </w:rPr>
        <w:t xml:space="preserve"> </w:t>
      </w:r>
      <w:r>
        <w:rPr>
          <w:sz w:val="26"/>
          <w:szCs w:val="26"/>
          <w:lang w:val="lv-LV"/>
        </w:rPr>
        <w:t>T</w:t>
      </w:r>
      <w:r w:rsidRPr="005C7BDF">
        <w:rPr>
          <w:sz w:val="26"/>
          <w:szCs w:val="26"/>
          <w:lang w:val="lv-LV"/>
        </w:rPr>
        <w:t>iek piedāvāti šādi kursu komplekti:</w:t>
      </w:r>
    </w:p>
    <w:p w14:paraId="4905B9E3" w14:textId="77777777" w:rsidR="00EC0D8D" w:rsidRPr="00843F39" w:rsidRDefault="00B63B82" w:rsidP="00EC0D8D">
      <w:pPr>
        <w:pStyle w:val="ListParagraph"/>
        <w:numPr>
          <w:ilvl w:val="1"/>
          <w:numId w:val="7"/>
        </w:numPr>
        <w:tabs>
          <w:tab w:val="left" w:pos="1701"/>
        </w:tabs>
        <w:ind w:left="1134" w:firstLine="0"/>
        <w:jc w:val="both"/>
        <w:rPr>
          <w:sz w:val="26"/>
          <w:szCs w:val="26"/>
          <w:lang w:val="lv-LV"/>
        </w:rPr>
      </w:pPr>
      <w:r w:rsidRPr="00843F39">
        <w:rPr>
          <w:sz w:val="26"/>
          <w:szCs w:val="26"/>
          <w:lang w:val="lv-LV"/>
        </w:rPr>
        <w:t>vispārējās vidējās izglītības programmas v</w:t>
      </w:r>
      <w:r w:rsidRPr="00843F39">
        <w:rPr>
          <w:sz w:val="26"/>
          <w:szCs w:val="26"/>
          <w:lang w:val="lv-LV"/>
        </w:rPr>
        <w:t>alodu un kultūras izpratnes kursu komplekts, kas nodrošina padziļinātu latviešu valodas un literatūras II, svešvalodas II un  vēstures II apguvi un piedāvā specializētos kursus psiholoģijā, 3. svešvalodā, filozofijā, radošajā rakstīšanā un mūzikā;</w:t>
      </w:r>
    </w:p>
    <w:p w14:paraId="7BB91014" w14:textId="77777777" w:rsidR="00EC0D8D" w:rsidRPr="00843F39" w:rsidRDefault="00B63B82" w:rsidP="00EC0D8D">
      <w:pPr>
        <w:pStyle w:val="ListParagraph"/>
        <w:numPr>
          <w:ilvl w:val="1"/>
          <w:numId w:val="7"/>
        </w:numPr>
        <w:tabs>
          <w:tab w:val="left" w:pos="1701"/>
        </w:tabs>
        <w:ind w:left="1134" w:firstLine="0"/>
        <w:jc w:val="both"/>
        <w:rPr>
          <w:sz w:val="26"/>
          <w:szCs w:val="26"/>
          <w:lang w:val="lv-LV"/>
        </w:rPr>
      </w:pPr>
      <w:r w:rsidRPr="00843F39">
        <w:rPr>
          <w:sz w:val="26"/>
          <w:szCs w:val="26"/>
          <w:lang w:val="lv-LV"/>
        </w:rPr>
        <w:t>vispārēj</w:t>
      </w:r>
      <w:r w:rsidRPr="00843F39">
        <w:rPr>
          <w:sz w:val="26"/>
          <w:szCs w:val="26"/>
          <w:lang w:val="lv-LV"/>
        </w:rPr>
        <w:t>ās vidējās izglītības programmas matemātikas un inženierzinātņu  kursu komplekts, kas nodrošina padziļinātu fizikas II, matemātikas II un svešvalodas II apguvi un piedāvā specializētos kursus psiholoģijā, diskrētās matemātikas elementos, tehniskajā grafikā</w:t>
      </w:r>
      <w:r w:rsidRPr="00843F39">
        <w:rPr>
          <w:sz w:val="26"/>
          <w:szCs w:val="26"/>
          <w:lang w:val="lv-LV"/>
        </w:rPr>
        <w:t xml:space="preserve"> un mūzikā;</w:t>
      </w:r>
    </w:p>
    <w:p w14:paraId="05AACE93" w14:textId="77777777" w:rsidR="00EC0D8D" w:rsidRPr="00843F39" w:rsidRDefault="00B63B82" w:rsidP="00EC0D8D">
      <w:pPr>
        <w:pStyle w:val="ListParagraph"/>
        <w:numPr>
          <w:ilvl w:val="1"/>
          <w:numId w:val="7"/>
        </w:numPr>
        <w:tabs>
          <w:tab w:val="left" w:pos="1701"/>
        </w:tabs>
        <w:ind w:left="1134" w:firstLine="0"/>
        <w:jc w:val="both"/>
        <w:rPr>
          <w:sz w:val="26"/>
          <w:szCs w:val="26"/>
          <w:lang w:val="lv-LV"/>
        </w:rPr>
      </w:pPr>
      <w:r w:rsidRPr="00843F39">
        <w:rPr>
          <w:sz w:val="26"/>
          <w:szCs w:val="26"/>
          <w:lang w:val="lv-LV"/>
        </w:rPr>
        <w:t>vispārējās vidējās izglītības programmas matemātikas un dabaszinātņu kursu komplekts, kas nodrošina padziļinātu matemātikas II, ķīmijas II, bioloģijas II un svešvalodas II apguvi un piedāvā specializētos kursus psiholoģijā, diskrētās matemātika</w:t>
      </w:r>
      <w:r w:rsidRPr="00843F39">
        <w:rPr>
          <w:sz w:val="26"/>
          <w:szCs w:val="26"/>
          <w:lang w:val="lv-LV"/>
        </w:rPr>
        <w:t>s elementos, tehniskajā grafikā un mūzikā;</w:t>
      </w:r>
    </w:p>
    <w:p w14:paraId="04C381E5" w14:textId="77777777" w:rsidR="00EC0D8D" w:rsidRPr="00843F39" w:rsidRDefault="00B63B82" w:rsidP="00EC0D8D">
      <w:pPr>
        <w:pStyle w:val="ListParagraph"/>
        <w:numPr>
          <w:ilvl w:val="1"/>
          <w:numId w:val="7"/>
        </w:numPr>
        <w:tabs>
          <w:tab w:val="left" w:pos="1701"/>
        </w:tabs>
        <w:ind w:left="1134" w:firstLine="0"/>
        <w:jc w:val="both"/>
        <w:rPr>
          <w:sz w:val="26"/>
          <w:szCs w:val="26"/>
          <w:lang w:val="lv-LV"/>
        </w:rPr>
      </w:pPr>
      <w:r w:rsidRPr="00843F39">
        <w:rPr>
          <w:sz w:val="26"/>
          <w:szCs w:val="26"/>
          <w:lang w:val="lv-LV"/>
        </w:rPr>
        <w:t xml:space="preserve">vispārējās vidējās izglītības programmas matemātikas un </w:t>
      </w:r>
      <w:r w:rsidR="00394F5C" w:rsidRPr="00E55B10">
        <w:rPr>
          <w:sz w:val="26"/>
          <w:szCs w:val="26"/>
          <w:lang w:val="lv-LV"/>
        </w:rPr>
        <w:t>uzņēmējdarbības</w:t>
      </w:r>
      <w:r w:rsidRPr="00843F39">
        <w:rPr>
          <w:sz w:val="26"/>
          <w:szCs w:val="26"/>
          <w:lang w:val="lv-LV"/>
        </w:rPr>
        <w:t xml:space="preserve"> kursu komplekts, kas nodrošina padziļinātu matemātikas II, sociālās zinātnes (</w:t>
      </w:r>
      <w:proofErr w:type="spellStart"/>
      <w:r w:rsidRPr="00843F39">
        <w:rPr>
          <w:sz w:val="26"/>
          <w:szCs w:val="26"/>
          <w:lang w:val="lv-LV"/>
        </w:rPr>
        <w:t>komerczinības</w:t>
      </w:r>
      <w:proofErr w:type="spellEnd"/>
      <w:r w:rsidRPr="00843F39">
        <w:rPr>
          <w:sz w:val="26"/>
          <w:szCs w:val="26"/>
          <w:lang w:val="lv-LV"/>
        </w:rPr>
        <w:t>) II un svešvalodas II apguvi un piedāvā specializ</w:t>
      </w:r>
      <w:r w:rsidRPr="00843F39">
        <w:rPr>
          <w:sz w:val="26"/>
          <w:szCs w:val="26"/>
          <w:lang w:val="lv-LV"/>
        </w:rPr>
        <w:t>ētos kursus psiholoģijā, uzņēmējdarbības pamatos, diskrētās matemātikas elementos, tehniskajā grafikā un mūzikā.</w:t>
      </w:r>
    </w:p>
    <w:p w14:paraId="5B5AF346" w14:textId="77777777" w:rsidR="00EC0D8D" w:rsidRPr="004931C8" w:rsidRDefault="00EC0D8D" w:rsidP="00EC0D8D">
      <w:pPr>
        <w:pStyle w:val="ListParagraph"/>
        <w:tabs>
          <w:tab w:val="left" w:pos="1701"/>
        </w:tabs>
        <w:ind w:left="851"/>
        <w:jc w:val="both"/>
        <w:rPr>
          <w:sz w:val="26"/>
          <w:szCs w:val="26"/>
          <w:lang w:val="lv-LV"/>
        </w:rPr>
      </w:pPr>
    </w:p>
    <w:p w14:paraId="4B33B067" w14:textId="77777777" w:rsidR="00EC0D8D" w:rsidRDefault="00B63B82" w:rsidP="00EC0D8D">
      <w:pPr>
        <w:pStyle w:val="ListParagraph"/>
        <w:numPr>
          <w:ilvl w:val="0"/>
          <w:numId w:val="3"/>
        </w:numPr>
        <w:tabs>
          <w:tab w:val="left" w:pos="993"/>
        </w:tabs>
        <w:ind w:left="567" w:firstLine="0"/>
        <w:jc w:val="both"/>
        <w:rPr>
          <w:sz w:val="26"/>
          <w:szCs w:val="26"/>
          <w:lang w:val="lv-LV"/>
        </w:rPr>
      </w:pPr>
      <w:r w:rsidRPr="003D06A4">
        <w:rPr>
          <w:sz w:val="26"/>
          <w:szCs w:val="26"/>
          <w:lang w:val="lv-LV"/>
        </w:rPr>
        <w:t>Atbilstošās klases tiek komplektētas, ievērojot izglītojamo  pamatizglītības programmas un vispārējās vidējās izglītības klātienes formas izglītības programmas ar atbilstošo kursu komplektu izvēli un iegūto punktu skaitu konkursā proporcionāli vietu skaita</w:t>
      </w:r>
      <w:r w:rsidRPr="003D06A4">
        <w:rPr>
          <w:sz w:val="26"/>
          <w:szCs w:val="26"/>
          <w:lang w:val="lv-LV"/>
        </w:rPr>
        <w:t xml:space="preserve">m klasē. </w:t>
      </w:r>
    </w:p>
    <w:p w14:paraId="19032F72" w14:textId="77777777" w:rsidR="00EC0D8D" w:rsidRDefault="00EC0D8D" w:rsidP="00EC0D8D">
      <w:pPr>
        <w:pStyle w:val="ListParagraph"/>
        <w:tabs>
          <w:tab w:val="left" w:pos="993"/>
        </w:tabs>
        <w:ind w:left="567"/>
        <w:jc w:val="both"/>
        <w:rPr>
          <w:sz w:val="26"/>
          <w:szCs w:val="26"/>
          <w:lang w:val="lv-LV"/>
        </w:rPr>
      </w:pPr>
    </w:p>
    <w:p w14:paraId="2A3FDB97" w14:textId="77777777" w:rsidR="00EC0D8D" w:rsidRPr="00F7035A" w:rsidRDefault="00B63B82" w:rsidP="00EC0D8D">
      <w:pPr>
        <w:pStyle w:val="ListParagraph"/>
        <w:numPr>
          <w:ilvl w:val="0"/>
          <w:numId w:val="3"/>
        </w:numPr>
        <w:tabs>
          <w:tab w:val="left" w:pos="993"/>
        </w:tabs>
        <w:ind w:left="567" w:firstLine="0"/>
        <w:jc w:val="both"/>
        <w:rPr>
          <w:rStyle w:val="Hyperlink"/>
          <w:color w:val="auto"/>
          <w:sz w:val="26"/>
          <w:szCs w:val="26"/>
          <w:lang w:val="lv-LV"/>
        </w:rPr>
      </w:pPr>
      <w:r w:rsidRPr="003D06A4">
        <w:rPr>
          <w:sz w:val="26"/>
          <w:szCs w:val="26"/>
          <w:lang w:val="lv-LV"/>
        </w:rPr>
        <w:lastRenderedPageBreak/>
        <w:t>Pēc konkursa rezultātu paziņošanas dokumentu iesniegšana notiek atbilstoši</w:t>
      </w:r>
      <w:r>
        <w:rPr>
          <w:sz w:val="26"/>
          <w:szCs w:val="26"/>
          <w:lang w:val="lv-LV"/>
        </w:rPr>
        <w:t xml:space="preserve"> </w:t>
      </w:r>
      <w:r w:rsidRPr="003D06A4">
        <w:rPr>
          <w:sz w:val="26"/>
          <w:szCs w:val="26"/>
          <w:lang w:val="lv-LV"/>
        </w:rPr>
        <w:t>norm</w:t>
      </w:r>
      <w:r>
        <w:rPr>
          <w:sz w:val="26"/>
          <w:szCs w:val="26"/>
          <w:lang w:val="lv-LV"/>
        </w:rPr>
        <w:t>a</w:t>
      </w:r>
      <w:r w:rsidRPr="003D06A4">
        <w:rPr>
          <w:sz w:val="26"/>
          <w:szCs w:val="26"/>
          <w:lang w:val="lv-LV"/>
        </w:rPr>
        <w:t>tīvo</w:t>
      </w:r>
      <w:r>
        <w:rPr>
          <w:sz w:val="26"/>
          <w:szCs w:val="26"/>
          <w:lang w:val="lv-LV"/>
        </w:rPr>
        <w:t xml:space="preserve"> </w:t>
      </w:r>
      <w:r w:rsidRPr="003D06A4">
        <w:rPr>
          <w:sz w:val="26"/>
          <w:szCs w:val="26"/>
          <w:lang w:val="lv-LV"/>
        </w:rPr>
        <w:t xml:space="preserve">aktu prasībām un Ģimnāzijas direktora noteiktajā termiņā, kas publicēts Ģimnāzijas tīmekļvietnē </w:t>
      </w:r>
      <w:hyperlink r:id="rId15" w:history="1">
        <w:r w:rsidRPr="00F7035A">
          <w:rPr>
            <w:rStyle w:val="Hyperlink"/>
            <w:i/>
            <w:color w:val="auto"/>
            <w:sz w:val="26"/>
            <w:szCs w:val="26"/>
            <w:lang w:val="lv-LV"/>
          </w:rPr>
          <w:t>https://avg.lv/lv/iestasanas</w:t>
        </w:r>
      </w:hyperlink>
      <w:r w:rsidRPr="00F7035A">
        <w:rPr>
          <w:rStyle w:val="Hyperlink"/>
          <w:i/>
          <w:color w:val="auto"/>
          <w:sz w:val="26"/>
          <w:szCs w:val="26"/>
          <w:lang w:val="lv-LV"/>
        </w:rPr>
        <w:t>.</w:t>
      </w:r>
    </w:p>
    <w:p w14:paraId="6ED80C04" w14:textId="77777777" w:rsidR="00EC0D8D" w:rsidRPr="00F7035A" w:rsidRDefault="00EC0D8D" w:rsidP="00EC0D8D">
      <w:pPr>
        <w:pStyle w:val="ListParagraph"/>
        <w:tabs>
          <w:tab w:val="left" w:pos="993"/>
        </w:tabs>
        <w:ind w:left="567"/>
        <w:rPr>
          <w:sz w:val="26"/>
          <w:szCs w:val="26"/>
          <w:u w:val="single"/>
          <w:lang w:val="lv-LV"/>
        </w:rPr>
      </w:pPr>
    </w:p>
    <w:p w14:paraId="7151DF53" w14:textId="77777777" w:rsidR="00EC0D8D" w:rsidRPr="003D06A4" w:rsidRDefault="00B63B82" w:rsidP="00EC0D8D">
      <w:pPr>
        <w:pStyle w:val="ListParagraph"/>
        <w:numPr>
          <w:ilvl w:val="0"/>
          <w:numId w:val="3"/>
        </w:numPr>
        <w:tabs>
          <w:tab w:val="left" w:pos="993"/>
        </w:tabs>
        <w:ind w:left="567" w:firstLine="0"/>
        <w:jc w:val="both"/>
        <w:rPr>
          <w:sz w:val="26"/>
          <w:szCs w:val="26"/>
          <w:lang w:val="lv-LV"/>
        </w:rPr>
      </w:pPr>
      <w:r w:rsidRPr="003D06A4">
        <w:rPr>
          <w:sz w:val="26"/>
          <w:szCs w:val="26"/>
          <w:lang w:val="lv-LV"/>
        </w:rPr>
        <w:t>Ja dokumenti direktora noteiktā termiņā nav iesniegti, izglītojamo no attiecīgās izg</w:t>
      </w:r>
      <w:r w:rsidRPr="003D06A4">
        <w:rPr>
          <w:sz w:val="26"/>
          <w:szCs w:val="26"/>
          <w:lang w:val="lv-LV"/>
        </w:rPr>
        <w:t>līt</w:t>
      </w:r>
      <w:r>
        <w:rPr>
          <w:sz w:val="26"/>
          <w:szCs w:val="26"/>
          <w:lang w:val="lv-LV"/>
        </w:rPr>
        <w:t>ī</w:t>
      </w:r>
      <w:r w:rsidRPr="003D06A4">
        <w:rPr>
          <w:sz w:val="26"/>
          <w:szCs w:val="26"/>
          <w:lang w:val="lv-LV"/>
        </w:rPr>
        <w:t>bas programmas pretendentu saraksta svītro un saskaņā ar konkursa rezultātiem viņa vieta tiek piedāvāta nākamajam pretendentam.</w:t>
      </w:r>
    </w:p>
    <w:p w14:paraId="6CF16651" w14:textId="77777777" w:rsidR="00EC0D8D" w:rsidRPr="004931C8" w:rsidRDefault="00EC0D8D" w:rsidP="00EC0D8D">
      <w:pPr>
        <w:pStyle w:val="ListParagraph"/>
        <w:spacing w:after="160" w:line="259" w:lineRule="auto"/>
        <w:ind w:left="567" w:firstLine="284"/>
        <w:jc w:val="both"/>
        <w:rPr>
          <w:sz w:val="26"/>
          <w:szCs w:val="26"/>
          <w:lang w:val="lv-LV"/>
        </w:rPr>
      </w:pPr>
    </w:p>
    <w:p w14:paraId="03EF1250" w14:textId="77777777" w:rsidR="00EC0D8D" w:rsidRPr="004931C8" w:rsidRDefault="00B63B82" w:rsidP="00EC0D8D">
      <w:pPr>
        <w:ind w:left="567" w:firstLine="284"/>
        <w:jc w:val="center"/>
        <w:rPr>
          <w:b/>
          <w:sz w:val="26"/>
          <w:szCs w:val="26"/>
          <w:shd w:val="clear" w:color="auto" w:fill="FFFFFF"/>
          <w:lang w:val="lv-LV"/>
        </w:rPr>
      </w:pPr>
      <w:r w:rsidRPr="004931C8">
        <w:rPr>
          <w:b/>
          <w:sz w:val="26"/>
          <w:szCs w:val="26"/>
          <w:shd w:val="clear" w:color="auto" w:fill="FFFFFF"/>
          <w:lang w:val="lv-LV"/>
        </w:rPr>
        <w:t>V. Noslēguma jautājumi</w:t>
      </w:r>
    </w:p>
    <w:p w14:paraId="059E354C" w14:textId="77777777" w:rsidR="00EC0D8D" w:rsidRPr="004931C8" w:rsidRDefault="00EC0D8D" w:rsidP="00EC0D8D">
      <w:pPr>
        <w:pStyle w:val="ListParagraph"/>
        <w:ind w:left="567" w:firstLine="284"/>
        <w:jc w:val="both"/>
        <w:rPr>
          <w:sz w:val="26"/>
          <w:szCs w:val="26"/>
          <w:shd w:val="clear" w:color="auto" w:fill="FFFFFF"/>
          <w:lang w:val="lv-LV"/>
        </w:rPr>
      </w:pPr>
    </w:p>
    <w:p w14:paraId="216F5ADC" w14:textId="77777777" w:rsidR="00EC0D8D" w:rsidRDefault="00B63B82" w:rsidP="00EC0D8D">
      <w:pPr>
        <w:pStyle w:val="ListParagraph"/>
        <w:numPr>
          <w:ilvl w:val="0"/>
          <w:numId w:val="3"/>
        </w:numPr>
        <w:tabs>
          <w:tab w:val="left" w:pos="993"/>
        </w:tabs>
        <w:ind w:left="567" w:firstLine="0"/>
        <w:jc w:val="both"/>
        <w:rPr>
          <w:sz w:val="26"/>
          <w:szCs w:val="26"/>
          <w:lang w:val="lv-LV"/>
        </w:rPr>
      </w:pPr>
      <w:r w:rsidRPr="004931C8">
        <w:rPr>
          <w:sz w:val="26"/>
          <w:szCs w:val="26"/>
          <w:lang w:val="lv-LV"/>
        </w:rPr>
        <w:t>Noteikumi stājas spēkā ar pieņemšanas brīdi.</w:t>
      </w:r>
    </w:p>
    <w:p w14:paraId="47FD70E1" w14:textId="77777777" w:rsidR="00EC0D8D" w:rsidRPr="004931C8" w:rsidRDefault="00EC0D8D" w:rsidP="00EC0D8D">
      <w:pPr>
        <w:pStyle w:val="ListParagraph"/>
        <w:tabs>
          <w:tab w:val="left" w:pos="993"/>
        </w:tabs>
        <w:ind w:left="851"/>
        <w:jc w:val="both"/>
        <w:rPr>
          <w:sz w:val="26"/>
          <w:szCs w:val="26"/>
          <w:lang w:val="lv-LV"/>
        </w:rPr>
      </w:pPr>
    </w:p>
    <w:p w14:paraId="60E0421A" w14:textId="77777777" w:rsidR="00EC0D8D" w:rsidRPr="00461C6C" w:rsidRDefault="00B63B82" w:rsidP="00EC0D8D">
      <w:pPr>
        <w:pStyle w:val="ListParagraph"/>
        <w:numPr>
          <w:ilvl w:val="0"/>
          <w:numId w:val="3"/>
        </w:numPr>
        <w:tabs>
          <w:tab w:val="left" w:pos="993"/>
        </w:tabs>
        <w:ind w:left="567" w:firstLine="0"/>
        <w:jc w:val="both"/>
        <w:rPr>
          <w:sz w:val="26"/>
          <w:szCs w:val="26"/>
          <w:lang w:val="lv-LV"/>
        </w:rPr>
      </w:pPr>
      <w:r w:rsidRPr="00461C6C">
        <w:rPr>
          <w:sz w:val="26"/>
          <w:szCs w:val="26"/>
          <w:lang w:val="lv-LV"/>
        </w:rPr>
        <w:t xml:space="preserve">Atzīt par spēku zaudējušiem Ģimnāzijas </w:t>
      </w:r>
      <w:r w:rsidR="00250DE7" w:rsidRPr="00461C6C">
        <w:rPr>
          <w:sz w:val="26"/>
          <w:szCs w:val="26"/>
          <w:lang w:val="lv-LV"/>
        </w:rPr>
        <w:t>15.03</w:t>
      </w:r>
      <w:r w:rsidRPr="00461C6C">
        <w:rPr>
          <w:sz w:val="26"/>
          <w:szCs w:val="26"/>
          <w:lang w:val="lv-LV"/>
        </w:rPr>
        <w:t>.202</w:t>
      </w:r>
      <w:r w:rsidR="00250DE7" w:rsidRPr="00461C6C">
        <w:rPr>
          <w:sz w:val="26"/>
          <w:szCs w:val="26"/>
          <w:lang w:val="lv-LV"/>
        </w:rPr>
        <w:t>3</w:t>
      </w:r>
      <w:r w:rsidRPr="00461C6C">
        <w:rPr>
          <w:sz w:val="26"/>
          <w:szCs w:val="26"/>
          <w:lang w:val="lv-LV"/>
        </w:rPr>
        <w:t>. iekšējos noteikumus Nr. GVA-2</w:t>
      </w:r>
      <w:r w:rsidR="00250DE7" w:rsidRPr="00461C6C">
        <w:rPr>
          <w:sz w:val="26"/>
          <w:szCs w:val="26"/>
          <w:lang w:val="lv-LV"/>
        </w:rPr>
        <w:t>3</w:t>
      </w:r>
      <w:r w:rsidRPr="00461C6C">
        <w:rPr>
          <w:sz w:val="26"/>
          <w:szCs w:val="26"/>
          <w:lang w:val="lv-LV"/>
        </w:rPr>
        <w:t>-</w:t>
      </w:r>
      <w:r w:rsidR="00250DE7" w:rsidRPr="00461C6C">
        <w:rPr>
          <w:sz w:val="26"/>
          <w:szCs w:val="26"/>
          <w:lang w:val="lv-LV"/>
        </w:rPr>
        <w:t>5</w:t>
      </w:r>
      <w:r w:rsidRPr="00461C6C">
        <w:rPr>
          <w:sz w:val="26"/>
          <w:szCs w:val="26"/>
          <w:lang w:val="lv-LV"/>
        </w:rPr>
        <w:t>-nts “Par izglītojamo uzņemšanas kārtību Āgenskalna Valsts ģimnāzijā 202</w:t>
      </w:r>
      <w:r w:rsidR="00E14282" w:rsidRPr="00461C6C">
        <w:rPr>
          <w:sz w:val="26"/>
          <w:szCs w:val="26"/>
          <w:lang w:val="lv-LV"/>
        </w:rPr>
        <w:t>3</w:t>
      </w:r>
      <w:r w:rsidRPr="00461C6C">
        <w:rPr>
          <w:sz w:val="26"/>
          <w:szCs w:val="26"/>
          <w:lang w:val="lv-LV"/>
        </w:rPr>
        <w:t>./202</w:t>
      </w:r>
      <w:r w:rsidR="00E14282" w:rsidRPr="00461C6C">
        <w:rPr>
          <w:sz w:val="26"/>
          <w:szCs w:val="26"/>
          <w:lang w:val="lv-LV"/>
        </w:rPr>
        <w:t>4</w:t>
      </w:r>
      <w:r w:rsidRPr="00461C6C">
        <w:rPr>
          <w:sz w:val="26"/>
          <w:szCs w:val="26"/>
          <w:lang w:val="lv-LV"/>
        </w:rPr>
        <w:t xml:space="preserve">.m.g.”.    </w:t>
      </w:r>
    </w:p>
    <w:p w14:paraId="1654BB89" w14:textId="77777777" w:rsidR="00EC0D8D" w:rsidRDefault="00EC0D8D" w:rsidP="00EC0D8D">
      <w:pPr>
        <w:ind w:left="709"/>
        <w:jc w:val="both"/>
        <w:rPr>
          <w:sz w:val="26"/>
          <w:szCs w:val="26"/>
          <w:lang w:val="lv-LV"/>
        </w:rPr>
      </w:pPr>
    </w:p>
    <w:p w14:paraId="4BAB3350" w14:textId="77777777" w:rsidR="007D208B" w:rsidRPr="00461C6C" w:rsidRDefault="007D208B" w:rsidP="00EC0D8D">
      <w:pPr>
        <w:ind w:left="709"/>
        <w:jc w:val="both"/>
        <w:rPr>
          <w:sz w:val="26"/>
          <w:szCs w:val="26"/>
          <w:lang w:val="lv-LV"/>
        </w:rPr>
      </w:pPr>
    </w:p>
    <w:p w14:paraId="01DC54EA" w14:textId="77777777" w:rsidR="00EC0D8D" w:rsidRPr="00461C6C" w:rsidRDefault="00EC0D8D" w:rsidP="00EC0D8D">
      <w:pPr>
        <w:ind w:left="709"/>
        <w:jc w:val="both"/>
        <w:rPr>
          <w:sz w:val="26"/>
          <w:szCs w:val="26"/>
          <w:lang w:val="lv-LV"/>
        </w:rPr>
      </w:pPr>
    </w:p>
    <w:p w14:paraId="7CB2481B" w14:textId="77777777" w:rsidR="00EC0D8D" w:rsidRPr="00461C6C" w:rsidRDefault="00EC0D8D" w:rsidP="00EC0D8D">
      <w:pPr>
        <w:ind w:left="567" w:firstLine="284"/>
        <w:jc w:val="both"/>
        <w:rPr>
          <w:sz w:val="26"/>
          <w:szCs w:val="26"/>
          <w:shd w:val="clear" w:color="auto" w:fill="FFFFFF"/>
          <w:lang w:val="lv-LV"/>
        </w:rPr>
      </w:pPr>
    </w:p>
    <w:p w14:paraId="5E852F5E" w14:textId="77777777" w:rsidR="00EC0D8D" w:rsidRPr="00461C6C" w:rsidRDefault="00B63B82" w:rsidP="00EC0D8D">
      <w:pPr>
        <w:ind w:left="567" w:firstLine="284"/>
        <w:rPr>
          <w:sz w:val="26"/>
          <w:szCs w:val="26"/>
          <w:shd w:val="clear" w:color="auto" w:fill="FFFFFF"/>
          <w:lang w:val="lv-LV"/>
        </w:rPr>
      </w:pPr>
      <w:r w:rsidRPr="00461C6C">
        <w:rPr>
          <w:sz w:val="26"/>
          <w:szCs w:val="26"/>
          <w:shd w:val="clear" w:color="auto" w:fill="FFFFFF"/>
          <w:lang w:val="lv-LV"/>
        </w:rPr>
        <w:t>Direktor</w:t>
      </w:r>
      <w:r w:rsidR="0007775F" w:rsidRPr="00461C6C">
        <w:rPr>
          <w:sz w:val="26"/>
          <w:szCs w:val="26"/>
          <w:shd w:val="clear" w:color="auto" w:fill="FFFFFF"/>
          <w:lang w:val="lv-LV"/>
        </w:rPr>
        <w:t>e:</w:t>
      </w:r>
      <w:r w:rsidRPr="00461C6C">
        <w:rPr>
          <w:sz w:val="26"/>
          <w:szCs w:val="26"/>
          <w:shd w:val="clear" w:color="auto" w:fill="FFFFFF"/>
          <w:lang w:val="lv-LV"/>
        </w:rPr>
        <w:tab/>
      </w:r>
      <w:r w:rsidRPr="00461C6C">
        <w:rPr>
          <w:sz w:val="26"/>
          <w:szCs w:val="26"/>
          <w:shd w:val="clear" w:color="auto" w:fill="FFFFFF"/>
          <w:lang w:val="lv-LV"/>
        </w:rPr>
        <w:tab/>
      </w:r>
      <w:r w:rsidRPr="00461C6C">
        <w:rPr>
          <w:sz w:val="26"/>
          <w:szCs w:val="26"/>
          <w:shd w:val="clear" w:color="auto" w:fill="FFFFFF"/>
          <w:lang w:val="lv-LV"/>
        </w:rPr>
        <w:t xml:space="preserve">                                     </w:t>
      </w:r>
      <w:r w:rsidRPr="00461C6C">
        <w:rPr>
          <w:sz w:val="26"/>
          <w:szCs w:val="26"/>
          <w:shd w:val="clear" w:color="auto" w:fill="FFFFFF"/>
          <w:lang w:val="lv-LV"/>
        </w:rPr>
        <w:tab/>
      </w:r>
      <w:r w:rsidRPr="00461C6C">
        <w:rPr>
          <w:sz w:val="26"/>
          <w:szCs w:val="26"/>
          <w:shd w:val="clear" w:color="auto" w:fill="FFFFFF"/>
          <w:lang w:val="lv-LV"/>
        </w:rPr>
        <w:tab/>
        <w:t xml:space="preserve">                           I.</w:t>
      </w:r>
      <w:r w:rsidR="00E37D23" w:rsidRPr="00461C6C">
        <w:rPr>
          <w:sz w:val="26"/>
          <w:szCs w:val="26"/>
          <w:shd w:val="clear" w:color="auto" w:fill="FFFFFF"/>
          <w:lang w:val="lv-LV"/>
        </w:rPr>
        <w:t xml:space="preserve"> </w:t>
      </w:r>
      <w:r w:rsidRPr="00461C6C">
        <w:rPr>
          <w:sz w:val="26"/>
          <w:szCs w:val="26"/>
          <w:shd w:val="clear" w:color="auto" w:fill="FFFFFF"/>
          <w:lang w:val="lv-LV"/>
        </w:rPr>
        <w:t xml:space="preserve">Gaile </w:t>
      </w:r>
    </w:p>
    <w:p w14:paraId="367707C9" w14:textId="77777777" w:rsidR="00EC0D8D" w:rsidRPr="00461C6C" w:rsidRDefault="00EC0D8D" w:rsidP="00EC0D8D">
      <w:pPr>
        <w:ind w:left="567" w:firstLine="284"/>
        <w:rPr>
          <w:sz w:val="26"/>
          <w:szCs w:val="26"/>
          <w:shd w:val="clear" w:color="auto" w:fill="FFFFFF"/>
          <w:lang w:val="lv-LV"/>
        </w:rPr>
      </w:pPr>
    </w:p>
    <w:p w14:paraId="0F726D4F" w14:textId="77777777" w:rsidR="00EC0D8D" w:rsidRDefault="00EC0D8D" w:rsidP="00EC0D8D">
      <w:pPr>
        <w:ind w:left="567" w:firstLine="284"/>
        <w:rPr>
          <w:sz w:val="26"/>
          <w:szCs w:val="26"/>
          <w:shd w:val="clear" w:color="auto" w:fill="FFFFFF"/>
          <w:lang w:val="lv-LV"/>
        </w:rPr>
      </w:pPr>
    </w:p>
    <w:p w14:paraId="33D82786" w14:textId="77777777" w:rsidR="007D208B" w:rsidRPr="00461C6C" w:rsidRDefault="007D208B" w:rsidP="00EC0D8D">
      <w:pPr>
        <w:ind w:left="567" w:firstLine="284"/>
        <w:rPr>
          <w:sz w:val="26"/>
          <w:szCs w:val="26"/>
          <w:shd w:val="clear" w:color="auto" w:fill="FFFFFF"/>
          <w:lang w:val="lv-LV"/>
        </w:rPr>
      </w:pPr>
    </w:p>
    <w:p w14:paraId="0670FF86" w14:textId="77777777" w:rsidR="00EC0D8D" w:rsidRPr="00461C6C" w:rsidRDefault="00EC0D8D" w:rsidP="00EC0D8D">
      <w:pPr>
        <w:ind w:left="567" w:firstLine="284"/>
        <w:rPr>
          <w:sz w:val="26"/>
          <w:szCs w:val="26"/>
          <w:shd w:val="clear" w:color="auto" w:fill="FFFFFF"/>
          <w:lang w:val="lv-LV"/>
        </w:rPr>
      </w:pPr>
    </w:p>
    <w:p w14:paraId="380761DD" w14:textId="77777777" w:rsidR="00EC0D8D" w:rsidRPr="00461C6C" w:rsidRDefault="00B63B82" w:rsidP="00E14282">
      <w:pPr>
        <w:tabs>
          <w:tab w:val="left" w:pos="993"/>
        </w:tabs>
        <w:jc w:val="both"/>
        <w:rPr>
          <w:sz w:val="26"/>
          <w:szCs w:val="26"/>
          <w:lang w:val="lv-LV"/>
        </w:rPr>
      </w:pPr>
      <w:r w:rsidRPr="00461C6C">
        <w:rPr>
          <w:sz w:val="26"/>
          <w:szCs w:val="26"/>
          <w:lang w:val="lv-LV"/>
        </w:rPr>
        <w:tab/>
      </w:r>
      <w:r w:rsidR="00E14282" w:rsidRPr="00461C6C">
        <w:rPr>
          <w:sz w:val="26"/>
          <w:szCs w:val="26"/>
          <w:lang w:val="lv-LV"/>
        </w:rPr>
        <w:t>Vanaga</w:t>
      </w:r>
    </w:p>
    <w:p w14:paraId="0E423F3E" w14:textId="77777777" w:rsidR="00E14282" w:rsidRPr="00461C6C" w:rsidRDefault="00B63B82" w:rsidP="00E14282">
      <w:pPr>
        <w:tabs>
          <w:tab w:val="left" w:pos="993"/>
        </w:tabs>
        <w:jc w:val="both"/>
        <w:rPr>
          <w:sz w:val="26"/>
          <w:szCs w:val="26"/>
          <w:lang w:val="lv-LV"/>
        </w:rPr>
      </w:pPr>
      <w:r w:rsidRPr="00461C6C">
        <w:rPr>
          <w:sz w:val="26"/>
          <w:szCs w:val="26"/>
          <w:lang w:val="lv-LV"/>
        </w:rPr>
        <w:tab/>
        <w:t>67619096</w:t>
      </w:r>
    </w:p>
    <w:p w14:paraId="1E80ECD7" w14:textId="77777777" w:rsidR="00865869" w:rsidRDefault="00865869"/>
    <w:sectPr w:rsidR="00865869" w:rsidSect="00F30727">
      <w:footerReference w:type="default" r:id="rId16"/>
      <w:footerReference w:type="first" r:id="rId17"/>
      <w:pgSz w:w="11906" w:h="16838"/>
      <w:pgMar w:top="851"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64DE" w14:textId="77777777" w:rsidR="00000000" w:rsidRDefault="00B63B82">
      <w:r>
        <w:separator/>
      </w:r>
    </w:p>
  </w:endnote>
  <w:endnote w:type="continuationSeparator" w:id="0">
    <w:p w14:paraId="1BC4725F" w14:textId="77777777" w:rsidR="00000000" w:rsidRDefault="00B6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E521" w14:textId="77777777" w:rsidR="00D8685B" w:rsidRDefault="00B63B82">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(bez </w:t>
    </w:r>
    <w:proofErr w:type="spellStart"/>
    <w:r>
      <w:rPr>
        <w:rFonts w:ascii="Calibri" w:eastAsia="Calibri" w:hAnsi="Calibri" w:cs="Calibri"/>
        <w:sz w:val="22"/>
      </w:rPr>
      <w:t>droša</w:t>
    </w:r>
    <w:proofErr w:type="spellEnd"/>
    <w:r>
      <w:rPr>
        <w:rFonts w:ascii="Calibri" w:eastAsia="Calibri" w:hAnsi="Calibri" w:cs="Calibri"/>
        <w:sz w:val="22"/>
      </w:rPr>
      <w:t xml:space="preserve"> e-</w:t>
    </w:r>
    <w:proofErr w:type="spellStart"/>
    <w:r>
      <w:rPr>
        <w:rFonts w:ascii="Calibri" w:eastAsia="Calibri" w:hAnsi="Calibri" w:cs="Calibri"/>
        <w:sz w:val="22"/>
      </w:rPr>
      <w:t>paraksta</w:t>
    </w:r>
    <w:proofErr w:type="spellEnd"/>
    <w:r>
      <w:rPr>
        <w:rFonts w:ascii="Calibri" w:eastAsia="Calibri" w:hAnsi="Calibri" w:cs="Calibri"/>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E9AB" w14:textId="77777777" w:rsidR="00D8685B" w:rsidRDefault="00B63B82">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(bez </w:t>
    </w:r>
    <w:proofErr w:type="spellStart"/>
    <w:r>
      <w:rPr>
        <w:rFonts w:ascii="Calibri" w:eastAsia="Calibri" w:hAnsi="Calibri" w:cs="Calibri"/>
        <w:sz w:val="22"/>
      </w:rPr>
      <w:t>droša</w:t>
    </w:r>
    <w:proofErr w:type="spellEnd"/>
    <w:r>
      <w:rPr>
        <w:rFonts w:ascii="Calibri" w:eastAsia="Calibri" w:hAnsi="Calibri" w:cs="Calibri"/>
        <w:sz w:val="22"/>
      </w:rPr>
      <w:t xml:space="preserve"> e-</w:t>
    </w:r>
    <w:proofErr w:type="spellStart"/>
    <w:r>
      <w:rPr>
        <w:rFonts w:ascii="Calibri" w:eastAsia="Calibri" w:hAnsi="Calibri" w:cs="Calibri"/>
        <w:sz w:val="22"/>
      </w:rPr>
      <w:t>paraksta</w:t>
    </w:r>
    <w:proofErr w:type="spellEnd"/>
    <w:r>
      <w:rPr>
        <w:rFonts w:ascii="Calibri" w:eastAsia="Calibri" w:hAnsi="Calibri" w:cs="Calibri"/>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8D39" w14:textId="77777777" w:rsidR="00000000" w:rsidRDefault="00B63B82">
      <w:r>
        <w:separator/>
      </w:r>
    </w:p>
  </w:footnote>
  <w:footnote w:type="continuationSeparator" w:id="0">
    <w:p w14:paraId="739E5C41" w14:textId="77777777" w:rsidR="00000000" w:rsidRDefault="00B63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6D7"/>
    <w:multiLevelType w:val="hybridMultilevel"/>
    <w:tmpl w:val="76AADCF4"/>
    <w:lvl w:ilvl="0" w:tplc="7534AE3E">
      <w:start w:val="15"/>
      <w:numFmt w:val="decimal"/>
      <w:lvlText w:val="%1."/>
      <w:lvlJc w:val="left"/>
      <w:pPr>
        <w:ind w:left="1211" w:hanging="360"/>
      </w:pPr>
      <w:rPr>
        <w:rFonts w:hint="default"/>
      </w:rPr>
    </w:lvl>
    <w:lvl w:ilvl="1" w:tplc="23D04828">
      <w:start w:val="1"/>
      <w:numFmt w:val="lowerLetter"/>
      <w:lvlText w:val="%2."/>
      <w:lvlJc w:val="left"/>
      <w:pPr>
        <w:ind w:left="1440" w:hanging="360"/>
      </w:pPr>
    </w:lvl>
    <w:lvl w:ilvl="2" w:tplc="B588CE72" w:tentative="1">
      <w:start w:val="1"/>
      <w:numFmt w:val="lowerRoman"/>
      <w:lvlText w:val="%3."/>
      <w:lvlJc w:val="right"/>
      <w:pPr>
        <w:ind w:left="2160" w:hanging="180"/>
      </w:pPr>
    </w:lvl>
    <w:lvl w:ilvl="3" w:tplc="A68A7E92" w:tentative="1">
      <w:start w:val="1"/>
      <w:numFmt w:val="decimal"/>
      <w:lvlText w:val="%4."/>
      <w:lvlJc w:val="left"/>
      <w:pPr>
        <w:ind w:left="2880" w:hanging="360"/>
      </w:pPr>
    </w:lvl>
    <w:lvl w:ilvl="4" w:tplc="29BA42C4" w:tentative="1">
      <w:start w:val="1"/>
      <w:numFmt w:val="lowerLetter"/>
      <w:lvlText w:val="%5."/>
      <w:lvlJc w:val="left"/>
      <w:pPr>
        <w:ind w:left="3600" w:hanging="360"/>
      </w:pPr>
    </w:lvl>
    <w:lvl w:ilvl="5" w:tplc="B09830C4" w:tentative="1">
      <w:start w:val="1"/>
      <w:numFmt w:val="lowerRoman"/>
      <w:lvlText w:val="%6."/>
      <w:lvlJc w:val="right"/>
      <w:pPr>
        <w:ind w:left="4320" w:hanging="180"/>
      </w:pPr>
    </w:lvl>
    <w:lvl w:ilvl="6" w:tplc="3F309A90" w:tentative="1">
      <w:start w:val="1"/>
      <w:numFmt w:val="decimal"/>
      <w:lvlText w:val="%7."/>
      <w:lvlJc w:val="left"/>
      <w:pPr>
        <w:ind w:left="5040" w:hanging="360"/>
      </w:pPr>
    </w:lvl>
    <w:lvl w:ilvl="7" w:tplc="F8E2BC9E" w:tentative="1">
      <w:start w:val="1"/>
      <w:numFmt w:val="lowerLetter"/>
      <w:lvlText w:val="%8."/>
      <w:lvlJc w:val="left"/>
      <w:pPr>
        <w:ind w:left="5760" w:hanging="360"/>
      </w:pPr>
    </w:lvl>
    <w:lvl w:ilvl="8" w:tplc="6BC0265E" w:tentative="1">
      <w:start w:val="1"/>
      <w:numFmt w:val="lowerRoman"/>
      <w:lvlText w:val="%9."/>
      <w:lvlJc w:val="right"/>
      <w:pPr>
        <w:ind w:left="6480" w:hanging="180"/>
      </w:pPr>
    </w:lvl>
  </w:abstractNum>
  <w:abstractNum w:abstractNumId="1" w15:restartNumberingAfterBreak="0">
    <w:nsid w:val="12FE4FE6"/>
    <w:multiLevelType w:val="multilevel"/>
    <w:tmpl w:val="63F4F3E0"/>
    <w:lvl w:ilvl="0">
      <w:start w:val="13"/>
      <w:numFmt w:val="decimal"/>
      <w:lvlText w:val="%1."/>
      <w:lvlJc w:val="left"/>
      <w:pPr>
        <w:ind w:left="720" w:hanging="720"/>
      </w:pPr>
      <w:rPr>
        <w:rFonts w:hint="default"/>
      </w:rPr>
    </w:lvl>
    <w:lvl w:ilvl="1">
      <w:start w:val="2"/>
      <w:numFmt w:val="decimal"/>
      <w:lvlText w:val="%1.%2."/>
      <w:lvlJc w:val="left"/>
      <w:pPr>
        <w:ind w:left="114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1AEB60F0"/>
    <w:multiLevelType w:val="multilevel"/>
    <w:tmpl w:val="554CB8C6"/>
    <w:lvl w:ilvl="0">
      <w:start w:val="13"/>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D2F3D50"/>
    <w:multiLevelType w:val="hybridMultilevel"/>
    <w:tmpl w:val="F24875DA"/>
    <w:lvl w:ilvl="0" w:tplc="5366FCEE">
      <w:start w:val="25"/>
      <w:numFmt w:val="decimal"/>
      <w:lvlText w:val="%1."/>
      <w:lvlJc w:val="left"/>
      <w:pPr>
        <w:ind w:left="1068" w:hanging="360"/>
      </w:pPr>
      <w:rPr>
        <w:rFonts w:hint="default"/>
      </w:rPr>
    </w:lvl>
    <w:lvl w:ilvl="1" w:tplc="CB9A8364" w:tentative="1">
      <w:start w:val="1"/>
      <w:numFmt w:val="lowerLetter"/>
      <w:lvlText w:val="%2."/>
      <w:lvlJc w:val="left"/>
      <w:pPr>
        <w:ind w:left="1788" w:hanging="360"/>
      </w:pPr>
    </w:lvl>
    <w:lvl w:ilvl="2" w:tplc="3CB41CB6" w:tentative="1">
      <w:start w:val="1"/>
      <w:numFmt w:val="lowerRoman"/>
      <w:lvlText w:val="%3."/>
      <w:lvlJc w:val="right"/>
      <w:pPr>
        <w:ind w:left="2508" w:hanging="180"/>
      </w:pPr>
    </w:lvl>
    <w:lvl w:ilvl="3" w:tplc="EF88D044" w:tentative="1">
      <w:start w:val="1"/>
      <w:numFmt w:val="decimal"/>
      <w:lvlText w:val="%4."/>
      <w:lvlJc w:val="left"/>
      <w:pPr>
        <w:ind w:left="3228" w:hanging="360"/>
      </w:pPr>
    </w:lvl>
    <w:lvl w:ilvl="4" w:tplc="5B9039E2" w:tentative="1">
      <w:start w:val="1"/>
      <w:numFmt w:val="lowerLetter"/>
      <w:lvlText w:val="%5."/>
      <w:lvlJc w:val="left"/>
      <w:pPr>
        <w:ind w:left="3948" w:hanging="360"/>
      </w:pPr>
    </w:lvl>
    <w:lvl w:ilvl="5" w:tplc="05201014" w:tentative="1">
      <w:start w:val="1"/>
      <w:numFmt w:val="lowerRoman"/>
      <w:lvlText w:val="%6."/>
      <w:lvlJc w:val="right"/>
      <w:pPr>
        <w:ind w:left="4668" w:hanging="180"/>
      </w:pPr>
    </w:lvl>
    <w:lvl w:ilvl="6" w:tplc="0CF08F24" w:tentative="1">
      <w:start w:val="1"/>
      <w:numFmt w:val="decimal"/>
      <w:lvlText w:val="%7."/>
      <w:lvlJc w:val="left"/>
      <w:pPr>
        <w:ind w:left="5388" w:hanging="360"/>
      </w:pPr>
    </w:lvl>
    <w:lvl w:ilvl="7" w:tplc="E124E760" w:tentative="1">
      <w:start w:val="1"/>
      <w:numFmt w:val="lowerLetter"/>
      <w:lvlText w:val="%8."/>
      <w:lvlJc w:val="left"/>
      <w:pPr>
        <w:ind w:left="6108" w:hanging="360"/>
      </w:pPr>
    </w:lvl>
    <w:lvl w:ilvl="8" w:tplc="F7145A4E" w:tentative="1">
      <w:start w:val="1"/>
      <w:numFmt w:val="lowerRoman"/>
      <w:lvlText w:val="%9."/>
      <w:lvlJc w:val="right"/>
      <w:pPr>
        <w:ind w:left="6828" w:hanging="180"/>
      </w:pPr>
    </w:lvl>
  </w:abstractNum>
  <w:abstractNum w:abstractNumId="4" w15:restartNumberingAfterBreak="0">
    <w:nsid w:val="365235AB"/>
    <w:multiLevelType w:val="multilevel"/>
    <w:tmpl w:val="A7D2A752"/>
    <w:lvl w:ilvl="0">
      <w:start w:val="26"/>
      <w:numFmt w:val="decimal"/>
      <w:lvlText w:val="%1."/>
      <w:lvlJc w:val="left"/>
      <w:pPr>
        <w:ind w:left="3361" w:hanging="525"/>
      </w:pPr>
      <w:rPr>
        <w:rFonts w:hint="default"/>
      </w:rPr>
    </w:lvl>
    <w:lvl w:ilvl="1">
      <w:start w:val="1"/>
      <w:numFmt w:val="decimal"/>
      <w:lvlText w:val="%1.%2."/>
      <w:lvlJc w:val="left"/>
      <w:pPr>
        <w:ind w:left="3982"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5617"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111" w:hanging="144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605" w:hanging="1800"/>
      </w:pPr>
      <w:rPr>
        <w:rFonts w:hint="default"/>
      </w:rPr>
    </w:lvl>
    <w:lvl w:ilvl="8">
      <w:start w:val="1"/>
      <w:numFmt w:val="decimal"/>
      <w:lvlText w:val="%1.%2.%3.%4.%5.%6.%7.%8.%9."/>
      <w:lvlJc w:val="left"/>
      <w:pPr>
        <w:ind w:left="9172" w:hanging="1800"/>
      </w:pPr>
      <w:rPr>
        <w:rFonts w:hint="default"/>
      </w:rPr>
    </w:lvl>
  </w:abstractNum>
  <w:abstractNum w:abstractNumId="5" w15:restartNumberingAfterBreak="0">
    <w:nsid w:val="41DC696E"/>
    <w:multiLevelType w:val="multilevel"/>
    <w:tmpl w:val="A99C7336"/>
    <w:lvl w:ilvl="0">
      <w:start w:val="6"/>
      <w:numFmt w:val="decimal"/>
      <w:lvlText w:val="%1."/>
      <w:lvlJc w:val="left"/>
      <w:pPr>
        <w:ind w:left="1211" w:hanging="360"/>
      </w:pPr>
      <w:rPr>
        <w:rFonts w:hint="default"/>
        <w:i w:val="0"/>
      </w:rPr>
    </w:lvl>
    <w:lvl w:ilvl="1">
      <w:start w:val="1"/>
      <w:numFmt w:val="decimal"/>
      <w:isLgl/>
      <w:lvlText w:val="%1.%2"/>
      <w:lvlJc w:val="left"/>
      <w:pPr>
        <w:ind w:left="1305" w:hanging="585"/>
      </w:pPr>
      <w:rPr>
        <w:rFonts w:hint="default"/>
      </w:rPr>
    </w:lvl>
    <w:lvl w:ilvl="2">
      <w:start w:val="1"/>
      <w:numFmt w:val="decimal"/>
      <w:isLgl/>
      <w:lvlText w:val="%3)"/>
      <w:lvlJc w:val="left"/>
      <w:pPr>
        <w:ind w:left="1800" w:hanging="720"/>
      </w:pPr>
      <w:rPr>
        <w:rFonts w:ascii="Times New Roman" w:eastAsia="Times New Roman"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D20953"/>
    <w:multiLevelType w:val="hybridMultilevel"/>
    <w:tmpl w:val="B0AE76EE"/>
    <w:lvl w:ilvl="0" w:tplc="DE921BB8">
      <w:start w:val="1"/>
      <w:numFmt w:val="upperRoman"/>
      <w:lvlText w:val="%1."/>
      <w:lvlJc w:val="left"/>
      <w:pPr>
        <w:ind w:left="3240" w:hanging="720"/>
      </w:pPr>
      <w:rPr>
        <w:rFonts w:hint="default"/>
      </w:rPr>
    </w:lvl>
    <w:lvl w:ilvl="1" w:tplc="B88447AE" w:tentative="1">
      <w:start w:val="1"/>
      <w:numFmt w:val="lowerLetter"/>
      <w:lvlText w:val="%2."/>
      <w:lvlJc w:val="left"/>
      <w:pPr>
        <w:ind w:left="3600" w:hanging="360"/>
      </w:pPr>
    </w:lvl>
    <w:lvl w:ilvl="2" w:tplc="31A4CC8A" w:tentative="1">
      <w:start w:val="1"/>
      <w:numFmt w:val="lowerRoman"/>
      <w:lvlText w:val="%3."/>
      <w:lvlJc w:val="right"/>
      <w:pPr>
        <w:ind w:left="4320" w:hanging="180"/>
      </w:pPr>
    </w:lvl>
    <w:lvl w:ilvl="3" w:tplc="879E35E4" w:tentative="1">
      <w:start w:val="1"/>
      <w:numFmt w:val="decimal"/>
      <w:lvlText w:val="%4."/>
      <w:lvlJc w:val="left"/>
      <w:pPr>
        <w:ind w:left="5040" w:hanging="360"/>
      </w:pPr>
    </w:lvl>
    <w:lvl w:ilvl="4" w:tplc="DA3CCB9E" w:tentative="1">
      <w:start w:val="1"/>
      <w:numFmt w:val="lowerLetter"/>
      <w:lvlText w:val="%5."/>
      <w:lvlJc w:val="left"/>
      <w:pPr>
        <w:ind w:left="5760" w:hanging="360"/>
      </w:pPr>
    </w:lvl>
    <w:lvl w:ilvl="5" w:tplc="0840EE1C" w:tentative="1">
      <w:start w:val="1"/>
      <w:numFmt w:val="lowerRoman"/>
      <w:lvlText w:val="%6."/>
      <w:lvlJc w:val="right"/>
      <w:pPr>
        <w:ind w:left="6480" w:hanging="180"/>
      </w:pPr>
    </w:lvl>
    <w:lvl w:ilvl="6" w:tplc="28EC2B60" w:tentative="1">
      <w:start w:val="1"/>
      <w:numFmt w:val="decimal"/>
      <w:lvlText w:val="%7."/>
      <w:lvlJc w:val="left"/>
      <w:pPr>
        <w:ind w:left="7200" w:hanging="360"/>
      </w:pPr>
    </w:lvl>
    <w:lvl w:ilvl="7" w:tplc="8E887366" w:tentative="1">
      <w:start w:val="1"/>
      <w:numFmt w:val="lowerLetter"/>
      <w:lvlText w:val="%8."/>
      <w:lvlJc w:val="left"/>
      <w:pPr>
        <w:ind w:left="7920" w:hanging="360"/>
      </w:pPr>
    </w:lvl>
    <w:lvl w:ilvl="8" w:tplc="753858D2" w:tentative="1">
      <w:start w:val="1"/>
      <w:numFmt w:val="lowerRoman"/>
      <w:lvlText w:val="%9."/>
      <w:lvlJc w:val="right"/>
      <w:pPr>
        <w:ind w:left="8640" w:hanging="180"/>
      </w:pPr>
    </w:lvl>
  </w:abstractNum>
  <w:abstractNum w:abstractNumId="7" w15:restartNumberingAfterBreak="0">
    <w:nsid w:val="75FE5995"/>
    <w:multiLevelType w:val="multilevel"/>
    <w:tmpl w:val="3C9C7808"/>
    <w:lvl w:ilvl="0">
      <w:start w:val="21"/>
      <w:numFmt w:val="decimal"/>
      <w:lvlText w:val="%1."/>
      <w:lvlJc w:val="left"/>
      <w:pPr>
        <w:ind w:left="525" w:hanging="525"/>
      </w:pPr>
      <w:rPr>
        <w:rFonts w:hint="default"/>
      </w:rPr>
    </w:lvl>
    <w:lvl w:ilvl="1">
      <w:start w:val="1"/>
      <w:numFmt w:val="decimal"/>
      <w:lvlText w:val="%1.%2."/>
      <w:lvlJc w:val="left"/>
      <w:pPr>
        <w:ind w:left="2160" w:hanging="720"/>
      </w:pPr>
      <w:rPr>
        <w:rFonts w:hint="default"/>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A"/>
    <w:rsid w:val="00014CE8"/>
    <w:rsid w:val="0006602D"/>
    <w:rsid w:val="0007775F"/>
    <w:rsid w:val="000D71C1"/>
    <w:rsid w:val="000F0BAB"/>
    <w:rsid w:val="0010114A"/>
    <w:rsid w:val="001E5FDF"/>
    <w:rsid w:val="001F4498"/>
    <w:rsid w:val="00250DE7"/>
    <w:rsid w:val="002571ED"/>
    <w:rsid w:val="00284585"/>
    <w:rsid w:val="002B7546"/>
    <w:rsid w:val="002D4187"/>
    <w:rsid w:val="00304067"/>
    <w:rsid w:val="00304F61"/>
    <w:rsid w:val="00394F5C"/>
    <w:rsid w:val="003A44A8"/>
    <w:rsid w:val="003A6809"/>
    <w:rsid w:val="003D06A4"/>
    <w:rsid w:val="003D67AB"/>
    <w:rsid w:val="003F0691"/>
    <w:rsid w:val="00407A24"/>
    <w:rsid w:val="00461C6C"/>
    <w:rsid w:val="00480913"/>
    <w:rsid w:val="00481E38"/>
    <w:rsid w:val="004931C8"/>
    <w:rsid w:val="00534A65"/>
    <w:rsid w:val="00547472"/>
    <w:rsid w:val="005B0B2B"/>
    <w:rsid w:val="005C4AD3"/>
    <w:rsid w:val="005C7BDF"/>
    <w:rsid w:val="005D76D0"/>
    <w:rsid w:val="00616856"/>
    <w:rsid w:val="00665B90"/>
    <w:rsid w:val="006B21B1"/>
    <w:rsid w:val="006C4F13"/>
    <w:rsid w:val="00770E90"/>
    <w:rsid w:val="007A72DC"/>
    <w:rsid w:val="007C76F5"/>
    <w:rsid w:val="007D208B"/>
    <w:rsid w:val="008225D7"/>
    <w:rsid w:val="00843F39"/>
    <w:rsid w:val="00865869"/>
    <w:rsid w:val="00896721"/>
    <w:rsid w:val="008F5CAC"/>
    <w:rsid w:val="00943857"/>
    <w:rsid w:val="009B4DFA"/>
    <w:rsid w:val="009D44CC"/>
    <w:rsid w:val="00A01317"/>
    <w:rsid w:val="00A86CD5"/>
    <w:rsid w:val="00AB2994"/>
    <w:rsid w:val="00AD214E"/>
    <w:rsid w:val="00B43038"/>
    <w:rsid w:val="00B63B82"/>
    <w:rsid w:val="00B802F6"/>
    <w:rsid w:val="00C227FA"/>
    <w:rsid w:val="00C329DC"/>
    <w:rsid w:val="00C507C9"/>
    <w:rsid w:val="00C76987"/>
    <w:rsid w:val="00C8156C"/>
    <w:rsid w:val="00C8312A"/>
    <w:rsid w:val="00C93F80"/>
    <w:rsid w:val="00C96E85"/>
    <w:rsid w:val="00D8685B"/>
    <w:rsid w:val="00E03884"/>
    <w:rsid w:val="00E14282"/>
    <w:rsid w:val="00E37D23"/>
    <w:rsid w:val="00E55B10"/>
    <w:rsid w:val="00E652C2"/>
    <w:rsid w:val="00EC0D8D"/>
    <w:rsid w:val="00EF56FF"/>
    <w:rsid w:val="00F2505E"/>
    <w:rsid w:val="00F30727"/>
    <w:rsid w:val="00F4040A"/>
    <w:rsid w:val="00F5201E"/>
    <w:rsid w:val="00F7035A"/>
    <w:rsid w:val="00FC739C"/>
    <w:rsid w:val="00FC73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ACBE"/>
  <w15:chartTrackingRefBased/>
  <w15:docId w15:val="{7C38272D-B233-4715-807C-9FC9CD76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DFA"/>
    <w:pPr>
      <w:ind w:left="720"/>
      <w:contextualSpacing/>
    </w:pPr>
  </w:style>
  <w:style w:type="character" w:styleId="Hyperlink">
    <w:name w:val="Hyperlink"/>
    <w:basedOn w:val="DefaultParagraphFont"/>
    <w:uiPriority w:val="99"/>
    <w:rsid w:val="009B4DFA"/>
    <w:rPr>
      <w:rFonts w:cs="Times New Roman"/>
      <w:color w:val="0000FF"/>
      <w:u w:val="single"/>
    </w:rPr>
  </w:style>
  <w:style w:type="character" w:customStyle="1" w:styleId="5">
    <w:name w:val="Основной текст (5)"/>
    <w:rsid w:val="009B4DFA"/>
    <w:rPr>
      <w:rFonts w:ascii="Times New Roman" w:eastAsia="Times New Roman" w:hAnsi="Times New Roman" w:cs="Times New Roman"/>
      <w:b w:val="0"/>
      <w:bCs w:val="0"/>
      <w:i w:val="0"/>
      <w:iCs w:val="0"/>
      <w:smallCaps w:val="0"/>
      <w:strike w:val="0"/>
      <w:spacing w:val="0"/>
      <w:sz w:val="22"/>
      <w:szCs w:val="22"/>
    </w:rPr>
  </w:style>
  <w:style w:type="paragraph" w:customStyle="1" w:styleId="teksts">
    <w:name w:val="teksts"/>
    <w:basedOn w:val="ListParagraph"/>
    <w:link w:val="tekstsChar"/>
    <w:qFormat/>
    <w:rsid w:val="009B4DFA"/>
    <w:pPr>
      <w:spacing w:before="120" w:after="120" w:line="259" w:lineRule="auto"/>
      <w:ind w:left="0"/>
      <w:contextualSpacing w:val="0"/>
      <w:jc w:val="both"/>
    </w:pPr>
    <w:rPr>
      <w:shd w:val="clear" w:color="auto" w:fill="FFFFFF"/>
      <w:lang w:val="lv-LV"/>
    </w:rPr>
  </w:style>
  <w:style w:type="character" w:customStyle="1" w:styleId="tekstsChar">
    <w:name w:val="teksts Char"/>
    <w:basedOn w:val="DefaultParagraphFont"/>
    <w:link w:val="teksts"/>
    <w:rsid w:val="009B4DFA"/>
    <w:rPr>
      <w:rFonts w:ascii="Times New Roman" w:eastAsia="Times New Roman" w:hAnsi="Times New Roman" w:cs="Times New Roman"/>
      <w:sz w:val="24"/>
      <w:szCs w:val="24"/>
    </w:rPr>
  </w:style>
  <w:style w:type="paragraph" w:styleId="NoSpacing">
    <w:name w:val="No Spacing"/>
    <w:uiPriority w:val="99"/>
    <w:qFormat/>
    <w:rsid w:val="00EC0D8D"/>
    <w:pPr>
      <w:spacing w:after="0" w:line="240" w:lineRule="auto"/>
    </w:pPr>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g.lv/lv/iestasanas" TargetMode="External"/><Relationship Id="rId13" Type="http://schemas.openxmlformats.org/officeDocument/2006/relationships/hyperlink" Target="https://avg.lv/lv/iestasan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vg.lv/lv/iestasan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g.lv/lv/iestasanas" TargetMode="External"/><Relationship Id="rId5" Type="http://schemas.openxmlformats.org/officeDocument/2006/relationships/footnotes" Target="footnotes.xml"/><Relationship Id="rId15" Type="http://schemas.openxmlformats.org/officeDocument/2006/relationships/hyperlink" Target="https://avg.lv/lv/iestasanas" TargetMode="External"/><Relationship Id="rId10" Type="http://schemas.openxmlformats.org/officeDocument/2006/relationships/hyperlink" Target="https://avg.lv/lv/iestasan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vg.lv/lv/iestasanas" TargetMode="External"/><Relationship Id="rId14" Type="http://schemas.openxmlformats.org/officeDocument/2006/relationships/hyperlink" Target="https://avg.lv/lv/iestasa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6349</Words>
  <Characters>3620</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Vanaga</dc:creator>
  <cp:lastModifiedBy>Ieva Leimane</cp:lastModifiedBy>
  <cp:revision>4</cp:revision>
  <dcterms:created xsi:type="dcterms:W3CDTF">2024-03-04T15:25:00Z</dcterms:created>
  <dcterms:modified xsi:type="dcterms:W3CDTF">2024-03-05T11:25:00Z</dcterms:modified>
</cp:coreProperties>
</file>